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645" w:rsidRDefault="00344E2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-342900</wp:posOffset>
                </wp:positionV>
                <wp:extent cx="1257300" cy="457200"/>
                <wp:effectExtent l="0" t="127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972" w:rsidRPr="00174C73" w:rsidRDefault="00C94972" w:rsidP="00174C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-27pt;width:9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9/sA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" filled="f" stroked="f">
                <v:textbox>
                  <w:txbxContent>
                    <w:p w:rsidR="00C94972" w:rsidRPr="00174C73" w:rsidRDefault="00C94972" w:rsidP="00174C73"/>
                  </w:txbxContent>
                </v:textbox>
              </v:shape>
            </w:pict>
          </mc:Fallback>
        </mc:AlternateContent>
      </w:r>
      <w:r w:rsidR="00715645">
        <w:rPr>
          <w:rFonts w:ascii="標楷體" w:eastAsia="標楷體" w:hAnsi="標楷體" w:cs="標楷體" w:hint="eastAsia"/>
          <w:sz w:val="32"/>
          <w:szCs w:val="32"/>
        </w:rPr>
        <w:t>臺中市霧峰區戶政事務所</w:t>
      </w:r>
      <w:r w:rsidR="00715645">
        <w:rPr>
          <w:rFonts w:ascii="標楷體" w:eastAsia="標楷體" w:hAnsi="標楷體" w:cs="標楷體"/>
          <w:sz w:val="32"/>
          <w:szCs w:val="32"/>
        </w:rPr>
        <w:t>10</w:t>
      </w:r>
      <w:r w:rsidR="00824607">
        <w:rPr>
          <w:rFonts w:ascii="標楷體" w:eastAsia="標楷體" w:hAnsi="標楷體" w:cs="標楷體" w:hint="eastAsia"/>
          <w:sz w:val="32"/>
          <w:szCs w:val="32"/>
        </w:rPr>
        <w:t>6</w:t>
      </w:r>
      <w:r w:rsidR="00715645">
        <w:rPr>
          <w:rFonts w:ascii="標楷體" w:eastAsia="標楷體" w:hAnsi="標楷體" w:cs="標楷體" w:hint="eastAsia"/>
          <w:sz w:val="32"/>
          <w:szCs w:val="32"/>
        </w:rPr>
        <w:t>年度提升服務品質執行計畫</w:t>
      </w:r>
    </w:p>
    <w:p w:rsidR="00715645" w:rsidRPr="00174C73" w:rsidRDefault="00715645" w:rsidP="00174C73">
      <w:pPr>
        <w:pStyle w:val="ac"/>
        <w:numPr>
          <w:ilvl w:val="0"/>
          <w:numId w:val="27"/>
        </w:numPr>
        <w:ind w:leftChars="0"/>
        <w:rPr>
          <w:rFonts w:ascii="標楷體" w:eastAsia="標楷體" w:hAnsi="標楷體"/>
          <w:sz w:val="28"/>
          <w:szCs w:val="28"/>
        </w:rPr>
      </w:pPr>
      <w:r w:rsidRPr="00174C73">
        <w:rPr>
          <w:rFonts w:ascii="標楷體" w:eastAsia="標楷體" w:hAnsi="標楷體" w:cs="標楷體" w:hint="eastAsia"/>
          <w:sz w:val="28"/>
          <w:szCs w:val="28"/>
        </w:rPr>
        <w:t>依據</w:t>
      </w:r>
    </w:p>
    <w:p w:rsidR="00C94972" w:rsidRPr="00F93F4A" w:rsidRDefault="00C94972" w:rsidP="00C94972">
      <w:pPr>
        <w:numPr>
          <w:ilvl w:val="0"/>
          <w:numId w:val="27"/>
        </w:numPr>
        <w:spacing w:beforeLines="50" w:before="18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93F4A">
        <w:rPr>
          <w:rFonts w:ascii="標楷體" w:eastAsia="標楷體" w:hAnsi="標楷體"/>
          <w:sz w:val="28"/>
          <w:szCs w:val="28"/>
        </w:rPr>
        <w:t>行</w:t>
      </w:r>
      <w:r w:rsidRPr="00F93F4A">
        <w:rPr>
          <w:rFonts w:ascii="標楷體" w:eastAsia="標楷體" w:hAnsi="標楷體" w:hint="eastAsia"/>
          <w:sz w:val="28"/>
          <w:szCs w:val="28"/>
        </w:rPr>
        <w:t>政院106年1月9日</w:t>
      </w:r>
      <w:proofErr w:type="gramStart"/>
      <w:r w:rsidRPr="00F93F4A">
        <w:rPr>
          <w:rFonts w:ascii="標楷體" w:eastAsia="標楷體" w:hAnsi="標楷體" w:hint="eastAsia"/>
          <w:sz w:val="28"/>
          <w:szCs w:val="28"/>
        </w:rPr>
        <w:t>院授發社字</w:t>
      </w:r>
      <w:proofErr w:type="gramEnd"/>
      <w:r w:rsidRPr="00F93F4A">
        <w:rPr>
          <w:rFonts w:ascii="標楷體" w:eastAsia="標楷體" w:hAnsi="標楷體" w:hint="eastAsia"/>
          <w:sz w:val="28"/>
          <w:szCs w:val="28"/>
        </w:rPr>
        <w:t>第1061300008號函暨</w:t>
      </w:r>
      <w:proofErr w:type="gramStart"/>
      <w:r w:rsidRPr="00F93F4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93F4A">
        <w:rPr>
          <w:rFonts w:ascii="標楷體" w:eastAsia="標楷體" w:hAnsi="標楷體" w:hint="eastAsia"/>
          <w:sz w:val="28"/>
          <w:szCs w:val="28"/>
        </w:rPr>
        <w:t>中市政府106年1月11日府授</w:t>
      </w:r>
      <w:proofErr w:type="gramStart"/>
      <w:r w:rsidRPr="00F93F4A">
        <w:rPr>
          <w:rFonts w:ascii="標楷體" w:eastAsia="標楷體" w:hAnsi="標楷體" w:hint="eastAsia"/>
          <w:sz w:val="28"/>
          <w:szCs w:val="28"/>
        </w:rPr>
        <w:t>研服字第1060007418號函頒</w:t>
      </w:r>
      <w:proofErr w:type="gramEnd"/>
      <w:r w:rsidRPr="00F93F4A">
        <w:rPr>
          <w:rFonts w:ascii="標楷體" w:eastAsia="標楷體" w:hAnsi="標楷體" w:hint="eastAsia"/>
          <w:sz w:val="28"/>
          <w:szCs w:val="28"/>
        </w:rPr>
        <w:t>之「政府服務躍升方案」。</w:t>
      </w:r>
    </w:p>
    <w:p w:rsidR="00C94972" w:rsidRPr="00F93F4A" w:rsidRDefault="00C94972" w:rsidP="00C94972">
      <w:pPr>
        <w:numPr>
          <w:ilvl w:val="0"/>
          <w:numId w:val="27"/>
        </w:numPr>
        <w:spacing w:beforeLines="50" w:before="18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93F4A">
        <w:rPr>
          <w:rFonts w:ascii="標楷體" w:eastAsia="標楷體" w:hAnsi="標楷體" w:hint="eastAsia"/>
          <w:color w:val="000000"/>
          <w:sz w:val="28"/>
        </w:rPr>
        <w:t>國家發展委員會106年1月25日</w:t>
      </w:r>
      <w:proofErr w:type="gramStart"/>
      <w:r w:rsidRPr="00F93F4A">
        <w:rPr>
          <w:rFonts w:ascii="標楷體" w:eastAsia="標楷體" w:hAnsi="標楷體" w:hint="eastAsia"/>
          <w:color w:val="000000"/>
          <w:sz w:val="28"/>
        </w:rPr>
        <w:t>發社字</w:t>
      </w:r>
      <w:proofErr w:type="gramEnd"/>
      <w:r w:rsidRPr="00F93F4A">
        <w:rPr>
          <w:rFonts w:ascii="標楷體" w:eastAsia="標楷體" w:hAnsi="標楷體" w:hint="eastAsia"/>
          <w:color w:val="000000"/>
          <w:sz w:val="28"/>
        </w:rPr>
        <w:t>第1061300083號函之「第1屆政府服務獎評獎實施計畫」。</w:t>
      </w:r>
    </w:p>
    <w:p w:rsidR="00715645" w:rsidRPr="00174C73" w:rsidRDefault="00A83AB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肆</w:t>
      </w:r>
      <w:r w:rsidR="00715645" w:rsidRPr="00174C73">
        <w:rPr>
          <w:rFonts w:ascii="標楷體" w:eastAsia="標楷體" w:hAnsi="標楷體" w:cs="標楷體" w:hint="eastAsia"/>
          <w:sz w:val="28"/>
          <w:szCs w:val="28"/>
        </w:rPr>
        <w:t>、目的</w:t>
      </w:r>
    </w:p>
    <w:p w:rsidR="00715645" w:rsidRDefault="00715645">
      <w:pPr>
        <w:pStyle w:val="a5"/>
        <w:ind w:leftChars="240" w:left="576"/>
        <w:rPr>
          <w:rFonts w:cs="Times New Roman"/>
          <w:sz w:val="28"/>
          <w:szCs w:val="28"/>
        </w:rPr>
      </w:pPr>
      <w:r w:rsidRPr="00174C73">
        <w:rPr>
          <w:rFonts w:hint="eastAsia"/>
          <w:sz w:val="28"/>
          <w:szCs w:val="28"/>
        </w:rPr>
        <w:t>一、推動優質便民服務，塑造專業、便捷、友善的機關形象，提升高效能的</w:t>
      </w:r>
    </w:p>
    <w:p w:rsidR="00715645" w:rsidRDefault="00715645">
      <w:pPr>
        <w:pStyle w:val="a5"/>
        <w:ind w:leftChars="240" w:left="576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74C73">
        <w:rPr>
          <w:rFonts w:hint="eastAsia"/>
          <w:sz w:val="28"/>
          <w:szCs w:val="28"/>
        </w:rPr>
        <w:t>滿意度。</w:t>
      </w:r>
    </w:p>
    <w:p w:rsidR="00715645" w:rsidRPr="00174C73" w:rsidRDefault="00715645">
      <w:pPr>
        <w:pStyle w:val="a5"/>
        <w:ind w:leftChars="240" w:left="576"/>
        <w:rPr>
          <w:rFonts w:cs="Times New Roman"/>
          <w:sz w:val="28"/>
          <w:szCs w:val="28"/>
        </w:rPr>
      </w:pPr>
    </w:p>
    <w:p w:rsidR="00F93F4A" w:rsidRDefault="00715645">
      <w:pPr>
        <w:pStyle w:val="a5"/>
        <w:ind w:leftChars="240" w:left="576"/>
        <w:rPr>
          <w:sz w:val="28"/>
          <w:szCs w:val="28"/>
        </w:rPr>
      </w:pPr>
      <w:r w:rsidRPr="00174C73">
        <w:rPr>
          <w:rFonts w:hint="eastAsia"/>
          <w:sz w:val="28"/>
          <w:szCs w:val="28"/>
        </w:rPr>
        <w:t>二</w:t>
      </w:r>
      <w:r w:rsidRPr="00174C73">
        <w:rPr>
          <w:sz w:val="28"/>
          <w:szCs w:val="28"/>
        </w:rPr>
        <w:t xml:space="preserve"> </w:t>
      </w:r>
      <w:r w:rsidRPr="00174C73">
        <w:rPr>
          <w:rFonts w:hint="eastAsia"/>
          <w:sz w:val="28"/>
          <w:szCs w:val="28"/>
        </w:rPr>
        <w:t>、提升資訊流通服務，提供完整與便捷的資訊檢索確保民眾資訊使用</w:t>
      </w:r>
    </w:p>
    <w:p w:rsidR="00715645" w:rsidRDefault="00F93F4A">
      <w:pPr>
        <w:pStyle w:val="a5"/>
        <w:ind w:leftChars="240" w:left="576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715645" w:rsidRPr="00174C73">
        <w:rPr>
          <w:rFonts w:hint="eastAsia"/>
          <w:sz w:val="28"/>
          <w:szCs w:val="28"/>
        </w:rPr>
        <w:t>權，並</w:t>
      </w:r>
      <w:proofErr w:type="gramStart"/>
      <w:r w:rsidR="00715645" w:rsidRPr="00174C73">
        <w:rPr>
          <w:rFonts w:hint="eastAsia"/>
          <w:sz w:val="28"/>
          <w:szCs w:val="28"/>
        </w:rPr>
        <w:t>擴大線上服務</w:t>
      </w:r>
      <w:proofErr w:type="gramEnd"/>
      <w:r w:rsidR="00715645" w:rsidRPr="00174C73">
        <w:rPr>
          <w:rFonts w:hint="eastAsia"/>
          <w:sz w:val="28"/>
          <w:szCs w:val="28"/>
        </w:rPr>
        <w:t>，讓網路取代馬路。</w:t>
      </w:r>
    </w:p>
    <w:p w:rsidR="00715645" w:rsidRPr="00174C73" w:rsidRDefault="00715645">
      <w:pPr>
        <w:pStyle w:val="a5"/>
        <w:ind w:leftChars="240" w:left="576"/>
        <w:rPr>
          <w:rFonts w:cs="Times New Roman"/>
          <w:sz w:val="28"/>
          <w:szCs w:val="28"/>
        </w:rPr>
      </w:pPr>
    </w:p>
    <w:p w:rsidR="00F93F4A" w:rsidRDefault="00715645">
      <w:pPr>
        <w:pStyle w:val="a5"/>
        <w:ind w:leftChars="240" w:left="576"/>
        <w:rPr>
          <w:sz w:val="28"/>
          <w:szCs w:val="28"/>
        </w:rPr>
      </w:pPr>
      <w:r w:rsidRPr="00174C73">
        <w:rPr>
          <w:rFonts w:hint="eastAsia"/>
          <w:sz w:val="28"/>
          <w:szCs w:val="28"/>
        </w:rPr>
        <w:t>三、</w:t>
      </w:r>
      <w:r w:rsidRPr="00174C73">
        <w:rPr>
          <w:sz w:val="28"/>
          <w:szCs w:val="28"/>
        </w:rPr>
        <w:t xml:space="preserve"> </w:t>
      </w:r>
      <w:r w:rsidRPr="00174C73">
        <w:rPr>
          <w:rFonts w:hint="eastAsia"/>
          <w:sz w:val="28"/>
          <w:szCs w:val="28"/>
        </w:rPr>
        <w:t>推動有價值的創新服務，整合各級政府服務網路，提高創新加價服</w:t>
      </w:r>
      <w:r w:rsidR="00F93F4A">
        <w:rPr>
          <w:rFonts w:hint="eastAsia"/>
          <w:sz w:val="28"/>
          <w:szCs w:val="28"/>
        </w:rPr>
        <w:t xml:space="preserve">    </w:t>
      </w:r>
    </w:p>
    <w:p w:rsidR="00715645" w:rsidRPr="00174C73" w:rsidRDefault="00F93F4A">
      <w:pPr>
        <w:pStyle w:val="a5"/>
        <w:ind w:leftChars="240" w:left="576"/>
        <w:rPr>
          <w:rFonts w:hAnsi="標楷體" w:cs="Times New Roman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proofErr w:type="gramStart"/>
      <w:r w:rsidR="00715645" w:rsidRPr="00174C73">
        <w:rPr>
          <w:rFonts w:hint="eastAsia"/>
          <w:sz w:val="28"/>
          <w:szCs w:val="28"/>
        </w:rPr>
        <w:t>務</w:t>
      </w:r>
      <w:proofErr w:type="gramEnd"/>
      <w:r w:rsidR="00715645" w:rsidRPr="00174C73">
        <w:rPr>
          <w:rFonts w:hint="eastAsia"/>
          <w:sz w:val="28"/>
          <w:szCs w:val="28"/>
        </w:rPr>
        <w:t>。</w:t>
      </w:r>
      <w:r w:rsidR="00715645" w:rsidRPr="00174C7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5645" w:rsidRPr="00174C73" w:rsidRDefault="00A83AB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伍</w:t>
      </w:r>
      <w:r w:rsidR="00715645" w:rsidRPr="00174C73">
        <w:rPr>
          <w:rFonts w:ascii="標楷體" w:eastAsia="標楷體" w:hAnsi="標楷體" w:cs="標楷體" w:hint="eastAsia"/>
          <w:sz w:val="28"/>
          <w:szCs w:val="28"/>
        </w:rPr>
        <w:t>、參與人員</w:t>
      </w:r>
    </w:p>
    <w:p w:rsidR="00715645" w:rsidRPr="00174C73" w:rsidRDefault="00715645">
      <w:pPr>
        <w:rPr>
          <w:rFonts w:ascii="標楷體" w:eastAsia="標楷體" w:hAnsi="標楷體" w:cs="標楷體"/>
          <w:sz w:val="28"/>
          <w:szCs w:val="28"/>
        </w:rPr>
      </w:pPr>
      <w:r w:rsidRPr="00174C73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174C73">
        <w:rPr>
          <w:rFonts w:ascii="標楷體" w:eastAsia="標楷體" w:hAnsi="標楷體" w:cs="標楷體" w:hint="eastAsia"/>
          <w:sz w:val="28"/>
          <w:szCs w:val="28"/>
        </w:rPr>
        <w:t>本所全體同仁。</w:t>
      </w:r>
      <w:r w:rsidRPr="00174C73">
        <w:rPr>
          <w:rFonts w:ascii="標楷體" w:eastAsia="標楷體" w:hAnsi="標楷體" w:cs="標楷體"/>
          <w:sz w:val="28"/>
          <w:szCs w:val="28"/>
        </w:rPr>
        <w:t xml:space="preserve">    </w:t>
      </w:r>
    </w:p>
    <w:p w:rsidR="00715645" w:rsidRPr="00174C73" w:rsidRDefault="00A83AB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陸</w:t>
      </w:r>
      <w:r w:rsidR="00715645" w:rsidRPr="00174C73">
        <w:rPr>
          <w:rFonts w:ascii="標楷體" w:eastAsia="標楷體" w:hAnsi="標楷體" w:cs="標楷體" w:hint="eastAsia"/>
          <w:sz w:val="28"/>
          <w:szCs w:val="28"/>
        </w:rPr>
        <w:t>、執行期程</w:t>
      </w:r>
    </w:p>
    <w:p w:rsidR="00715645" w:rsidRPr="00174C73" w:rsidRDefault="00715645">
      <w:pPr>
        <w:rPr>
          <w:rFonts w:ascii="標楷體" w:eastAsia="標楷體" w:hAnsi="標楷體"/>
          <w:sz w:val="28"/>
          <w:szCs w:val="28"/>
        </w:rPr>
      </w:pPr>
      <w:r w:rsidRPr="00174C73">
        <w:rPr>
          <w:rFonts w:ascii="標楷體" w:eastAsia="標楷體" w:hAnsi="標楷體" w:cs="標楷體"/>
          <w:sz w:val="28"/>
          <w:szCs w:val="28"/>
        </w:rPr>
        <w:t xml:space="preserve">    10</w:t>
      </w:r>
      <w:r w:rsidR="00C94972">
        <w:rPr>
          <w:rFonts w:ascii="標楷體" w:eastAsia="標楷體" w:hAnsi="標楷體" w:cs="標楷體" w:hint="eastAsia"/>
          <w:sz w:val="28"/>
          <w:szCs w:val="28"/>
        </w:rPr>
        <w:t>6</w:t>
      </w:r>
      <w:r w:rsidRPr="00174C73">
        <w:rPr>
          <w:rFonts w:ascii="標楷體" w:eastAsia="標楷體" w:hAnsi="標楷體" w:cs="標楷體" w:hint="eastAsia"/>
          <w:sz w:val="28"/>
          <w:szCs w:val="28"/>
        </w:rPr>
        <w:t>年</w:t>
      </w:r>
      <w:r w:rsidRPr="00174C73">
        <w:rPr>
          <w:rFonts w:ascii="標楷體" w:eastAsia="標楷體" w:hAnsi="標楷體" w:cs="標楷體"/>
          <w:sz w:val="28"/>
          <w:szCs w:val="28"/>
        </w:rPr>
        <w:t>1</w:t>
      </w:r>
      <w:r w:rsidRPr="00174C73">
        <w:rPr>
          <w:rFonts w:ascii="標楷體" w:eastAsia="標楷體" w:hAnsi="標楷體" w:cs="標楷體" w:hint="eastAsia"/>
          <w:sz w:val="28"/>
          <w:szCs w:val="28"/>
        </w:rPr>
        <w:t>月</w:t>
      </w:r>
      <w:r w:rsidRPr="00174C73">
        <w:rPr>
          <w:rFonts w:ascii="標楷體" w:eastAsia="標楷體" w:hAnsi="標楷體" w:cs="標楷體"/>
          <w:sz w:val="28"/>
          <w:szCs w:val="28"/>
        </w:rPr>
        <w:t>1</w:t>
      </w:r>
      <w:r w:rsidRPr="00174C73">
        <w:rPr>
          <w:rFonts w:ascii="標楷體" w:eastAsia="標楷體" w:hAnsi="標楷體" w:cs="標楷體" w:hint="eastAsia"/>
          <w:sz w:val="28"/>
          <w:szCs w:val="28"/>
        </w:rPr>
        <w:t>日起至</w:t>
      </w:r>
      <w:r w:rsidRPr="00174C73">
        <w:rPr>
          <w:rFonts w:ascii="標楷體" w:eastAsia="標楷體" w:hAnsi="標楷體" w:cs="標楷體"/>
          <w:sz w:val="28"/>
          <w:szCs w:val="28"/>
        </w:rPr>
        <w:t>10</w:t>
      </w:r>
      <w:r w:rsidR="00C94972">
        <w:rPr>
          <w:rFonts w:ascii="標楷體" w:eastAsia="標楷體" w:hAnsi="標楷體" w:cs="標楷體" w:hint="eastAsia"/>
          <w:sz w:val="28"/>
          <w:szCs w:val="28"/>
        </w:rPr>
        <w:t>6</w:t>
      </w:r>
      <w:r w:rsidRPr="00174C73">
        <w:rPr>
          <w:rFonts w:ascii="標楷體" w:eastAsia="標楷體" w:hAnsi="標楷體" w:cs="標楷體" w:hint="eastAsia"/>
          <w:sz w:val="28"/>
          <w:szCs w:val="28"/>
        </w:rPr>
        <w:t>年</w:t>
      </w:r>
      <w:r w:rsidRPr="00174C73">
        <w:rPr>
          <w:rFonts w:ascii="標楷體" w:eastAsia="標楷體" w:hAnsi="標楷體" w:cs="標楷體"/>
          <w:sz w:val="28"/>
          <w:szCs w:val="28"/>
        </w:rPr>
        <w:t>12</w:t>
      </w:r>
      <w:r w:rsidRPr="00174C73">
        <w:rPr>
          <w:rFonts w:ascii="標楷體" w:eastAsia="標楷體" w:hAnsi="標楷體" w:cs="標楷體" w:hint="eastAsia"/>
          <w:sz w:val="28"/>
          <w:szCs w:val="28"/>
        </w:rPr>
        <w:t>月</w:t>
      </w:r>
      <w:r w:rsidRPr="00174C73">
        <w:rPr>
          <w:rFonts w:ascii="標楷體" w:eastAsia="標楷體" w:hAnsi="標楷體" w:cs="標楷體"/>
          <w:sz w:val="28"/>
          <w:szCs w:val="28"/>
        </w:rPr>
        <w:t>31</w:t>
      </w:r>
      <w:r w:rsidRPr="00174C73">
        <w:rPr>
          <w:rFonts w:ascii="標楷體" w:eastAsia="標楷體" w:hAnsi="標楷體" w:cs="標楷體" w:hint="eastAsia"/>
          <w:sz w:val="28"/>
          <w:szCs w:val="28"/>
        </w:rPr>
        <w:t>日止。</w:t>
      </w:r>
    </w:p>
    <w:p w:rsidR="00715645" w:rsidRPr="00174C73" w:rsidRDefault="00A83ABE">
      <w:p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柒</w:t>
      </w:r>
      <w:proofErr w:type="gramEnd"/>
      <w:r w:rsidR="00715645" w:rsidRPr="00174C73">
        <w:rPr>
          <w:rFonts w:ascii="標楷體" w:eastAsia="標楷體" w:hAnsi="標楷體" w:cs="標楷體" w:hint="eastAsia"/>
          <w:sz w:val="28"/>
          <w:szCs w:val="28"/>
        </w:rPr>
        <w:t>、計畫內容</w:t>
      </w:r>
    </w:p>
    <w:p w:rsidR="00715645" w:rsidRPr="00174C73" w:rsidRDefault="00715645">
      <w:pPr>
        <w:rPr>
          <w:rFonts w:ascii="標楷體" w:eastAsia="標楷體" w:hAnsi="標楷體"/>
          <w:sz w:val="28"/>
          <w:szCs w:val="28"/>
        </w:rPr>
      </w:pPr>
      <w:r w:rsidRPr="00174C73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174C73">
        <w:rPr>
          <w:rFonts w:ascii="標楷體" w:eastAsia="標楷體" w:hAnsi="標楷體" w:cs="標楷體" w:hint="eastAsia"/>
          <w:sz w:val="28"/>
          <w:szCs w:val="28"/>
        </w:rPr>
        <w:t>詳如附件一</w:t>
      </w:r>
    </w:p>
    <w:p w:rsidR="00715645" w:rsidRPr="00174C73" w:rsidRDefault="00A83ABE" w:rsidP="00A6402C">
      <w:pPr>
        <w:adjustRightInd w:val="0"/>
        <w:rPr>
          <w:rFonts w:ascii="標楷體" w:eastAsia="標楷體" w:hAnsi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捌</w:t>
      </w:r>
      <w:r w:rsidR="00715645" w:rsidRPr="00174C73">
        <w:rPr>
          <w:rFonts w:eastAsia="標楷體" w:cs="標楷體" w:hint="eastAsia"/>
          <w:sz w:val="28"/>
          <w:szCs w:val="28"/>
        </w:rPr>
        <w:t>、</w:t>
      </w:r>
      <w:r w:rsidR="00715645" w:rsidRPr="00174C73">
        <w:rPr>
          <w:rFonts w:ascii="標楷體" w:eastAsia="標楷體" w:hAnsi="標楷體" w:cs="標楷體" w:hint="eastAsia"/>
          <w:sz w:val="28"/>
          <w:szCs w:val="28"/>
        </w:rPr>
        <w:t>管制作為</w:t>
      </w:r>
    </w:p>
    <w:p w:rsidR="00715645" w:rsidRPr="00174C73" w:rsidRDefault="00715645" w:rsidP="00174C73">
      <w:pPr>
        <w:adjustRightInd w:val="0"/>
        <w:ind w:leftChars="176" w:left="982" w:hangingChars="200" w:hanging="560"/>
        <w:rPr>
          <w:rFonts w:eastAsia="標楷體"/>
          <w:sz w:val="28"/>
          <w:szCs w:val="28"/>
        </w:rPr>
      </w:pPr>
      <w:r w:rsidRPr="00174C73">
        <w:rPr>
          <w:rFonts w:eastAsia="標楷體" w:cs="標楷體" w:hint="eastAsia"/>
          <w:sz w:val="28"/>
          <w:szCs w:val="28"/>
        </w:rPr>
        <w:t>一、各項便民服務工作執行情形，</w:t>
      </w:r>
      <w:proofErr w:type="gramStart"/>
      <w:r w:rsidRPr="00174C73">
        <w:rPr>
          <w:rFonts w:eastAsia="標楷體" w:cs="標楷體" w:hint="eastAsia"/>
          <w:sz w:val="28"/>
          <w:szCs w:val="28"/>
        </w:rPr>
        <w:t>均依計畫</w:t>
      </w:r>
      <w:proofErr w:type="gramEnd"/>
      <w:r w:rsidRPr="00174C73">
        <w:rPr>
          <w:rFonts w:eastAsia="標楷體" w:cs="標楷體" w:hint="eastAsia"/>
          <w:sz w:val="28"/>
          <w:szCs w:val="28"/>
        </w:rPr>
        <w:t>內容，排定執行期限及責任分配，定期檢討評估執行情形及成效，於年度結束後檢討。</w:t>
      </w:r>
    </w:p>
    <w:p w:rsidR="00715645" w:rsidRPr="00174C73" w:rsidRDefault="00715645" w:rsidP="00174C73">
      <w:pPr>
        <w:adjustRightInd w:val="0"/>
        <w:ind w:leftChars="176" w:left="982" w:hangingChars="200" w:hanging="560"/>
        <w:rPr>
          <w:rFonts w:eastAsia="標楷體"/>
          <w:sz w:val="28"/>
          <w:szCs w:val="28"/>
        </w:rPr>
      </w:pPr>
      <w:r w:rsidRPr="00174C73">
        <w:rPr>
          <w:rFonts w:eastAsia="標楷體" w:cs="標楷體" w:hint="eastAsia"/>
          <w:sz w:val="28"/>
          <w:szCs w:val="28"/>
        </w:rPr>
        <w:t>二、人民各項申請案件之辦理期限，主管嚴格管考，</w:t>
      </w:r>
      <w:proofErr w:type="gramStart"/>
      <w:r w:rsidRPr="00174C73">
        <w:rPr>
          <w:rFonts w:eastAsia="標楷體" w:cs="標楷體" w:hint="eastAsia"/>
          <w:sz w:val="28"/>
          <w:szCs w:val="28"/>
        </w:rPr>
        <w:t>如期辦畢</w:t>
      </w:r>
      <w:proofErr w:type="gramEnd"/>
      <w:r w:rsidRPr="00174C73">
        <w:rPr>
          <w:rFonts w:eastAsia="標楷體" w:cs="標楷體" w:hint="eastAsia"/>
          <w:sz w:val="28"/>
          <w:szCs w:val="28"/>
        </w:rPr>
        <w:t>，並設置民眾</w:t>
      </w:r>
      <w:r w:rsidRPr="00174C73">
        <w:rPr>
          <w:rFonts w:eastAsia="標楷體" w:cs="標楷體" w:hint="eastAsia"/>
          <w:sz w:val="28"/>
          <w:szCs w:val="28"/>
        </w:rPr>
        <w:lastRenderedPageBreak/>
        <w:t>申訴管道，防止案件積壓或逾限情事發生。</w:t>
      </w:r>
    </w:p>
    <w:p w:rsidR="00715645" w:rsidRPr="00174C73" w:rsidRDefault="00715645" w:rsidP="00174C73">
      <w:pPr>
        <w:adjustRightInd w:val="0"/>
        <w:ind w:leftChars="176" w:left="982" w:hangingChars="200" w:hanging="560"/>
        <w:rPr>
          <w:rFonts w:eastAsia="標楷體"/>
          <w:sz w:val="28"/>
          <w:szCs w:val="28"/>
        </w:rPr>
      </w:pPr>
      <w:r w:rsidRPr="00174C73">
        <w:rPr>
          <w:rFonts w:eastAsia="標楷體" w:cs="標楷體" w:hint="eastAsia"/>
          <w:sz w:val="28"/>
          <w:szCs w:val="28"/>
        </w:rPr>
        <w:t>三、人民陳情案件由研考人員</w:t>
      </w:r>
      <w:proofErr w:type="gramStart"/>
      <w:r w:rsidRPr="00174C73">
        <w:rPr>
          <w:rFonts w:eastAsia="標楷體" w:cs="標楷體" w:hint="eastAsia"/>
          <w:sz w:val="28"/>
          <w:szCs w:val="28"/>
        </w:rPr>
        <w:t>設簿列管</w:t>
      </w:r>
      <w:proofErr w:type="gramEnd"/>
      <w:r w:rsidRPr="00174C73">
        <w:rPr>
          <w:rFonts w:eastAsia="標楷體" w:cs="標楷體" w:hint="eastAsia"/>
          <w:sz w:val="28"/>
          <w:szCs w:val="28"/>
        </w:rPr>
        <w:t>追蹤，承辦人員本依法行政原則，妥慎處理，並儘速回覆當事人。</w:t>
      </w:r>
    </w:p>
    <w:p w:rsidR="00715645" w:rsidRPr="00174C73" w:rsidRDefault="00715645" w:rsidP="00174C73">
      <w:pPr>
        <w:adjustRightInd w:val="0"/>
        <w:ind w:firstLineChars="200" w:firstLine="560"/>
        <w:rPr>
          <w:rFonts w:eastAsia="標楷體"/>
          <w:sz w:val="28"/>
          <w:szCs w:val="28"/>
        </w:rPr>
      </w:pPr>
      <w:r w:rsidRPr="00174C73">
        <w:rPr>
          <w:rFonts w:eastAsia="標楷體" w:cs="標楷體" w:hint="eastAsia"/>
          <w:sz w:val="28"/>
          <w:szCs w:val="28"/>
        </w:rPr>
        <w:t>四、民眾抱怨案件，</w:t>
      </w:r>
      <w:proofErr w:type="gramStart"/>
      <w:r w:rsidRPr="00174C73">
        <w:rPr>
          <w:rFonts w:eastAsia="標楷體" w:cs="標楷體" w:hint="eastAsia"/>
          <w:sz w:val="28"/>
          <w:szCs w:val="28"/>
        </w:rPr>
        <w:t>設簿列管</w:t>
      </w:r>
      <w:proofErr w:type="gramEnd"/>
      <w:r w:rsidRPr="00174C73">
        <w:rPr>
          <w:rFonts w:eastAsia="標楷體" w:cs="標楷體" w:hint="eastAsia"/>
          <w:sz w:val="28"/>
          <w:szCs w:val="28"/>
        </w:rPr>
        <w:t>，並依規定妥適處理。</w:t>
      </w:r>
    </w:p>
    <w:p w:rsidR="00715645" w:rsidRPr="00174C73" w:rsidRDefault="00A83ABE" w:rsidP="00A6402C">
      <w:pPr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玖</w:t>
      </w:r>
      <w:r w:rsidR="00715645" w:rsidRPr="00174C73">
        <w:rPr>
          <w:rFonts w:eastAsia="標楷體" w:cs="標楷體" w:hint="eastAsia"/>
          <w:sz w:val="28"/>
          <w:szCs w:val="28"/>
        </w:rPr>
        <w:t>、督導與考核</w:t>
      </w:r>
      <w:r w:rsidR="00715645" w:rsidRPr="00174C73">
        <w:rPr>
          <w:rFonts w:eastAsia="標楷體"/>
          <w:sz w:val="28"/>
          <w:szCs w:val="28"/>
        </w:rPr>
        <w:t xml:space="preserve"> </w:t>
      </w:r>
    </w:p>
    <w:p w:rsidR="00715645" w:rsidRPr="00174C73" w:rsidRDefault="00715645" w:rsidP="00174C73">
      <w:pPr>
        <w:ind w:leftChars="200" w:left="1040" w:hangingChars="200" w:hanging="560"/>
        <w:rPr>
          <w:rFonts w:eastAsia="標楷體"/>
          <w:sz w:val="28"/>
          <w:szCs w:val="28"/>
        </w:rPr>
      </w:pPr>
      <w:r w:rsidRPr="00174C73">
        <w:rPr>
          <w:rFonts w:eastAsia="標楷體" w:cs="標楷體" w:hint="eastAsia"/>
          <w:sz w:val="28"/>
          <w:szCs w:val="28"/>
        </w:rPr>
        <w:t>一、辦理各項業務由主管人員嚴加督導考核，抽查工作人員服務態度與工作績效，並予以檢討改進。</w:t>
      </w:r>
      <w:r w:rsidRPr="00174C73">
        <w:rPr>
          <w:rFonts w:eastAsia="標楷體"/>
          <w:sz w:val="28"/>
          <w:szCs w:val="28"/>
        </w:rPr>
        <w:t xml:space="preserve"> </w:t>
      </w:r>
    </w:p>
    <w:p w:rsidR="00715645" w:rsidRPr="00174C73" w:rsidRDefault="00715645" w:rsidP="00174C73">
      <w:pPr>
        <w:ind w:leftChars="200" w:left="1040" w:hangingChars="200" w:hanging="560"/>
        <w:rPr>
          <w:rFonts w:eastAsia="標楷體"/>
          <w:sz w:val="28"/>
          <w:szCs w:val="28"/>
        </w:rPr>
      </w:pPr>
      <w:r w:rsidRPr="00174C73">
        <w:rPr>
          <w:rFonts w:eastAsia="標楷體" w:cs="標楷體" w:hint="eastAsia"/>
          <w:sz w:val="28"/>
          <w:szCs w:val="28"/>
        </w:rPr>
        <w:t>二、辦理戶政業務及為民服務工作績優或不力人員，將依權責陳報獎勵或懲處，並為年終考績</w:t>
      </w:r>
      <w:proofErr w:type="gramStart"/>
      <w:r w:rsidRPr="00174C73">
        <w:rPr>
          <w:rFonts w:eastAsia="標楷體" w:cs="標楷體" w:hint="eastAsia"/>
          <w:sz w:val="28"/>
          <w:szCs w:val="28"/>
        </w:rPr>
        <w:t>之參據</w:t>
      </w:r>
      <w:proofErr w:type="gramEnd"/>
      <w:r w:rsidRPr="00174C73">
        <w:rPr>
          <w:rFonts w:eastAsia="標楷體" w:cs="標楷體" w:hint="eastAsia"/>
          <w:sz w:val="28"/>
          <w:szCs w:val="28"/>
        </w:rPr>
        <w:t>。</w:t>
      </w:r>
    </w:p>
    <w:p w:rsidR="00715645" w:rsidRPr="00174C73" w:rsidRDefault="00A83ABE" w:rsidP="00A6402C">
      <w:pPr>
        <w:rPr>
          <w:rFonts w:eastAsia="標楷體"/>
          <w:sz w:val="28"/>
          <w:szCs w:val="28"/>
          <w:lang w:val="af-ZA"/>
        </w:rPr>
      </w:pPr>
      <w:r>
        <w:rPr>
          <w:rFonts w:eastAsia="標楷體" w:cs="標楷體" w:hint="eastAsia"/>
          <w:sz w:val="28"/>
          <w:szCs w:val="28"/>
          <w:lang w:val="af-ZA"/>
        </w:rPr>
        <w:t>拾</w:t>
      </w:r>
      <w:r w:rsidR="00715645" w:rsidRPr="00174C73">
        <w:rPr>
          <w:rFonts w:eastAsia="標楷體" w:cs="標楷體" w:hint="eastAsia"/>
          <w:sz w:val="28"/>
          <w:szCs w:val="28"/>
          <w:lang w:val="af-ZA"/>
        </w:rPr>
        <w:t>、本計畫奉主任核定後實施，如有未盡事宜得隨時補充修正之。</w:t>
      </w:r>
    </w:p>
    <w:p w:rsidR="00715645" w:rsidRPr="00174C73" w:rsidRDefault="00715645">
      <w:pPr>
        <w:rPr>
          <w:rFonts w:ascii="標楷體" w:eastAsia="標楷體" w:hAnsi="標楷體"/>
          <w:sz w:val="28"/>
          <w:szCs w:val="28"/>
          <w:lang w:val="af-ZA"/>
        </w:rPr>
      </w:pPr>
    </w:p>
    <w:p w:rsidR="00715645" w:rsidRDefault="00715645">
      <w:pPr>
        <w:rPr>
          <w:rFonts w:ascii="標楷體" w:eastAsia="標楷體" w:hAnsi="標楷體"/>
        </w:rPr>
      </w:pPr>
    </w:p>
    <w:p w:rsidR="00715645" w:rsidRPr="00A83ABE" w:rsidRDefault="00715645">
      <w:pPr>
        <w:rPr>
          <w:rFonts w:ascii="標楷體" w:eastAsia="標楷體" w:hAnsi="標楷體"/>
        </w:rPr>
      </w:pPr>
      <w:bookmarkStart w:id="0" w:name="_GoBack"/>
      <w:bookmarkEnd w:id="0"/>
    </w:p>
    <w:p w:rsidR="00715645" w:rsidRDefault="00715645">
      <w:pPr>
        <w:rPr>
          <w:rFonts w:ascii="標楷體" w:eastAsia="標楷體" w:hAnsi="標楷體"/>
        </w:rPr>
      </w:pPr>
    </w:p>
    <w:p w:rsidR="00715645" w:rsidRDefault="00715645">
      <w:pPr>
        <w:rPr>
          <w:rFonts w:ascii="標楷體" w:eastAsia="標楷體" w:hAnsi="標楷體"/>
        </w:rPr>
      </w:pPr>
    </w:p>
    <w:p w:rsidR="00715645" w:rsidRDefault="00715645">
      <w:pPr>
        <w:rPr>
          <w:rFonts w:ascii="標楷體" w:eastAsia="標楷體" w:hAnsi="標楷體"/>
        </w:rPr>
      </w:pPr>
    </w:p>
    <w:p w:rsidR="00715645" w:rsidRDefault="00715645">
      <w:pPr>
        <w:rPr>
          <w:rFonts w:ascii="標楷體" w:eastAsia="標楷體" w:hAnsi="標楷體"/>
        </w:rPr>
      </w:pPr>
    </w:p>
    <w:p w:rsidR="00715645" w:rsidRDefault="00715645">
      <w:pPr>
        <w:rPr>
          <w:rFonts w:ascii="標楷體" w:eastAsia="標楷體" w:hAnsi="標楷體"/>
        </w:rPr>
      </w:pPr>
    </w:p>
    <w:p w:rsidR="00715645" w:rsidRDefault="00715645">
      <w:pPr>
        <w:rPr>
          <w:rFonts w:ascii="標楷體" w:eastAsia="標楷體" w:hAnsi="標楷體"/>
        </w:rPr>
      </w:pPr>
    </w:p>
    <w:p w:rsidR="00715645" w:rsidRDefault="00715645">
      <w:pPr>
        <w:rPr>
          <w:rFonts w:ascii="標楷體" w:eastAsia="標楷體" w:hAnsi="標楷體"/>
        </w:rPr>
      </w:pPr>
    </w:p>
    <w:p w:rsidR="00715645" w:rsidRDefault="00715645">
      <w:pPr>
        <w:rPr>
          <w:rFonts w:ascii="標楷體" w:eastAsia="標楷體" w:hAnsi="標楷體"/>
        </w:rPr>
      </w:pPr>
    </w:p>
    <w:p w:rsidR="00715645" w:rsidRDefault="00715645">
      <w:pPr>
        <w:rPr>
          <w:rFonts w:ascii="標楷體" w:eastAsia="標楷體" w:hAnsi="標楷體"/>
        </w:rPr>
      </w:pPr>
    </w:p>
    <w:p w:rsidR="00715645" w:rsidRDefault="00715645">
      <w:pPr>
        <w:rPr>
          <w:rFonts w:ascii="標楷體" w:eastAsia="標楷體" w:hAnsi="標楷體"/>
        </w:rPr>
      </w:pPr>
    </w:p>
    <w:p w:rsidR="00715645" w:rsidRDefault="00715645">
      <w:pPr>
        <w:rPr>
          <w:rFonts w:ascii="標楷體" w:eastAsia="標楷體" w:hAnsi="標楷體"/>
        </w:rPr>
      </w:pPr>
    </w:p>
    <w:p w:rsidR="00715645" w:rsidRDefault="00715645">
      <w:pPr>
        <w:rPr>
          <w:rFonts w:ascii="標楷體" w:eastAsia="標楷體" w:hAnsi="標楷體"/>
        </w:rPr>
      </w:pPr>
    </w:p>
    <w:p w:rsidR="00715645" w:rsidRDefault="00715645">
      <w:pPr>
        <w:rPr>
          <w:rFonts w:ascii="標楷體" w:eastAsia="標楷體" w:hAnsi="標楷體"/>
        </w:rPr>
      </w:pPr>
    </w:p>
    <w:p w:rsidR="00715645" w:rsidRPr="006C4366" w:rsidRDefault="00715645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附件一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700"/>
        <w:gridCol w:w="102"/>
        <w:gridCol w:w="1518"/>
        <w:gridCol w:w="1620"/>
        <w:gridCol w:w="2160"/>
      </w:tblGrid>
      <w:tr w:rsidR="00715645">
        <w:trPr>
          <w:cantSplit/>
          <w:trHeight w:val="810"/>
        </w:trPr>
        <w:tc>
          <w:tcPr>
            <w:tcW w:w="2160" w:type="dxa"/>
            <w:vAlign w:val="center"/>
          </w:tcPr>
          <w:p w:rsidR="00715645" w:rsidRDefault="00715645" w:rsidP="00A6402C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lastRenderedPageBreak/>
              <w:t>實施要項</w:t>
            </w:r>
          </w:p>
        </w:tc>
        <w:tc>
          <w:tcPr>
            <w:tcW w:w="2802" w:type="dxa"/>
            <w:gridSpan w:val="2"/>
            <w:vAlign w:val="center"/>
          </w:tcPr>
          <w:p w:rsidR="00715645" w:rsidRDefault="00715645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具體實施步驟</w:t>
            </w:r>
          </w:p>
        </w:tc>
        <w:tc>
          <w:tcPr>
            <w:tcW w:w="1518" w:type="dxa"/>
            <w:vAlign w:val="center"/>
          </w:tcPr>
          <w:p w:rsidR="00715645" w:rsidRDefault="00715645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完成期限</w:t>
            </w:r>
          </w:p>
        </w:tc>
        <w:tc>
          <w:tcPr>
            <w:tcW w:w="1620" w:type="dxa"/>
            <w:vAlign w:val="center"/>
          </w:tcPr>
          <w:p w:rsidR="00715645" w:rsidRDefault="00715645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</w:rPr>
              <w:t>承辦機關</w:t>
            </w:r>
          </w:p>
          <w:p w:rsidR="00715645" w:rsidRDefault="00715645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</w:rPr>
              <w:t>（單位）</w:t>
            </w:r>
          </w:p>
        </w:tc>
        <w:tc>
          <w:tcPr>
            <w:tcW w:w="2160" w:type="dxa"/>
            <w:vAlign w:val="center"/>
          </w:tcPr>
          <w:p w:rsidR="00715645" w:rsidRDefault="00715645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預期效益</w:t>
            </w:r>
          </w:p>
        </w:tc>
      </w:tr>
      <w:tr w:rsidR="00715645">
        <w:trPr>
          <w:trHeight w:val="10763"/>
        </w:trPr>
        <w:tc>
          <w:tcPr>
            <w:tcW w:w="2160" w:type="dxa"/>
          </w:tcPr>
          <w:p w:rsidR="00715645" w:rsidRPr="00174C73" w:rsidRDefault="00715645" w:rsidP="00980DF9">
            <w:pPr>
              <w:pStyle w:val="ac"/>
              <w:numPr>
                <w:ilvl w:val="0"/>
                <w:numId w:val="16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174C73">
              <w:rPr>
                <w:rFonts w:ascii="標楷體" w:eastAsia="標楷體" w:hAnsi="標楷體" w:cs="標楷體" w:hint="eastAsia"/>
                <w:color w:val="000000"/>
              </w:rPr>
              <w:t>便民服務</w:t>
            </w:r>
          </w:p>
          <w:p w:rsidR="00715645" w:rsidRPr="00174C73" w:rsidRDefault="00715645" w:rsidP="00980DF9">
            <w:pPr>
              <w:pStyle w:val="ac"/>
              <w:numPr>
                <w:ilvl w:val="0"/>
                <w:numId w:val="17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174C73">
              <w:rPr>
                <w:rFonts w:ascii="標楷體" w:eastAsia="標楷體" w:hAnsi="標楷體" w:cs="標楷體" w:hint="eastAsia"/>
                <w:color w:val="000000"/>
              </w:rPr>
              <w:t>服務流程</w:t>
            </w:r>
          </w:p>
          <w:p w:rsidR="00715645" w:rsidRPr="00174C73" w:rsidRDefault="00715645" w:rsidP="00980DF9">
            <w:pPr>
              <w:pStyle w:val="ac"/>
              <w:numPr>
                <w:ilvl w:val="0"/>
                <w:numId w:val="18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174C73">
              <w:rPr>
                <w:rFonts w:ascii="標楷體" w:eastAsia="標楷體" w:hAnsi="標楷體" w:cs="標楷體" w:hint="eastAsia"/>
                <w:color w:val="000000"/>
              </w:rPr>
              <w:t>服務流程便捷性</w:t>
            </w:r>
          </w:p>
          <w:p w:rsidR="00715645" w:rsidRPr="00980DF9" w:rsidRDefault="00715645" w:rsidP="00980DF9">
            <w:pPr>
              <w:pStyle w:val="ac"/>
              <w:numPr>
                <w:ilvl w:val="0"/>
                <w:numId w:val="18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174C73">
              <w:rPr>
                <w:rFonts w:ascii="標楷體" w:eastAsia="標楷體" w:hAnsi="標楷體" w:cs="標楷體" w:hint="eastAsia"/>
                <w:color w:val="000000"/>
              </w:rPr>
              <w:t>服務流程透明度</w:t>
            </w:r>
          </w:p>
        </w:tc>
        <w:tc>
          <w:tcPr>
            <w:tcW w:w="2802" w:type="dxa"/>
            <w:gridSpan w:val="2"/>
          </w:tcPr>
          <w:p w:rsidR="00715645" w:rsidRPr="00CB57A7" w:rsidRDefault="00715645" w:rsidP="0025572A">
            <w:pPr>
              <w:pStyle w:val="ac"/>
              <w:numPr>
                <w:ilvl w:val="0"/>
                <w:numId w:val="20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CB57A7">
              <w:rPr>
                <w:rFonts w:ascii="標楷體" w:eastAsia="標楷體" w:hAnsi="標楷體" w:cs="標楷體" w:hint="eastAsia"/>
              </w:rPr>
              <w:t>設置</w:t>
            </w:r>
            <w:r w:rsidRPr="00CB57A7">
              <w:rPr>
                <w:rFonts w:ascii="標楷體" w:eastAsia="標楷體" w:hAnsi="標楷體" w:cs="標楷體"/>
              </w:rPr>
              <w:t>11</w:t>
            </w:r>
            <w:r w:rsidRPr="00CB57A7">
              <w:rPr>
                <w:rFonts w:ascii="標楷體" w:eastAsia="標楷體" w:hAnsi="標楷體" w:cs="標楷體" w:hint="eastAsia"/>
              </w:rPr>
              <w:t>個服務櫃台，綜合受理各項戶籍登記及核發各類戶籍文件。</w:t>
            </w:r>
          </w:p>
          <w:p w:rsidR="00715645" w:rsidRDefault="00715645" w:rsidP="0025572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</w:t>
            </w:r>
            <w:r>
              <w:rPr>
                <w:rFonts w:ascii="標楷體" w:eastAsia="標楷體" w:hAnsi="標楷體" w:cs="標楷體" w:hint="eastAsia"/>
                <w:color w:val="000000"/>
              </w:rPr>
              <w:t>定期檢討「分層負責明</w:t>
            </w:r>
          </w:p>
          <w:p w:rsidR="00715645" w:rsidRDefault="00715645" w:rsidP="0025572A">
            <w:pPr>
              <w:adjustRightInd w:val="0"/>
              <w:snapToGrid w:val="0"/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細表」及「業務職掌</w:t>
            </w:r>
          </w:p>
          <w:p w:rsidR="00715645" w:rsidRDefault="00715645" w:rsidP="0025572A">
            <w:pPr>
              <w:adjustRightInd w:val="0"/>
              <w:snapToGrid w:val="0"/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表」，依實務作業方式，</w:t>
            </w:r>
          </w:p>
          <w:p w:rsidR="00715645" w:rsidRDefault="00715645" w:rsidP="0025572A">
            <w:pPr>
              <w:adjustRightInd w:val="0"/>
              <w:snapToGrid w:val="0"/>
              <w:spacing w:line="40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擴大授權，縮短服務流程。</w:t>
            </w:r>
          </w:p>
          <w:p w:rsidR="00715645" w:rsidRDefault="00715645" w:rsidP="0025572A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</w:t>
            </w:r>
            <w:r>
              <w:rPr>
                <w:rFonts w:ascii="標楷體" w:eastAsia="標楷體" w:hAnsi="標楷體" w:cs="標楷體" w:hint="eastAsia"/>
                <w:color w:val="000000"/>
              </w:rPr>
              <w:t>運用「行政管理系統」迅速開單，申辦案件不符規定者，實施一次告知。</w:t>
            </w:r>
          </w:p>
          <w:p w:rsidR="00715645" w:rsidRDefault="00715645" w:rsidP="0025572A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</w:t>
            </w:r>
            <w:r>
              <w:rPr>
                <w:rFonts w:ascii="標楷體" w:eastAsia="標楷體" w:hAnsi="標楷體" w:cs="標楷體" w:hint="eastAsia"/>
                <w:color w:val="000000"/>
              </w:rPr>
              <w:t>加強網路及電話申請服務。</w:t>
            </w:r>
          </w:p>
          <w:p w:rsidR="00715645" w:rsidRDefault="00715645" w:rsidP="0025572A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</w:t>
            </w:r>
            <w:r>
              <w:rPr>
                <w:rFonts w:ascii="標楷體" w:eastAsia="標楷體" w:hAnsi="標楷體" w:cs="標楷體" w:hint="eastAsia"/>
                <w:color w:val="000000"/>
              </w:rPr>
              <w:t>利用「免書證免謄本便民服務系統」協助查詢相關資料，免除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民眾提證之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困擾。</w:t>
            </w:r>
          </w:p>
          <w:p w:rsidR="00715645" w:rsidRDefault="00715645" w:rsidP="0025572A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6.</w:t>
            </w:r>
            <w:r>
              <w:rPr>
                <w:rFonts w:ascii="標楷體" w:eastAsia="標楷體" w:hAnsi="標楷體" w:cs="標楷體" w:hint="eastAsia"/>
                <w:color w:val="000000"/>
              </w:rPr>
              <w:t>到校辦理國三學生初次請領國民身分證集體申辦服務。</w:t>
            </w:r>
          </w:p>
          <w:p w:rsidR="00715645" w:rsidRDefault="00715645" w:rsidP="0025572A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7.</w:t>
            </w:r>
            <w:r>
              <w:rPr>
                <w:rFonts w:ascii="標楷體" w:eastAsia="標楷體" w:hAnsi="標楷體" w:cs="標楷體" w:hint="eastAsia"/>
                <w:color w:val="000000"/>
              </w:rPr>
              <w:t>設置自動叫號系統並安排後線人員機動支援窗口業務。</w:t>
            </w:r>
          </w:p>
          <w:p w:rsidR="00715645" w:rsidRDefault="00715645" w:rsidP="0025572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8.</w:t>
            </w:r>
            <w:r>
              <w:rPr>
                <w:rFonts w:ascii="標楷體" w:eastAsia="標楷體" w:hAnsi="標楷體" w:cs="標楷體" w:hint="eastAsia"/>
                <w:color w:val="000000"/>
              </w:rPr>
              <w:t>實施到家服務措施。</w:t>
            </w:r>
          </w:p>
          <w:p w:rsidR="00715645" w:rsidRDefault="00715645" w:rsidP="009946BE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9.</w:t>
            </w:r>
            <w:r>
              <w:rPr>
                <w:rFonts w:ascii="標楷體" w:eastAsia="標楷體" w:hAnsi="標楷體" w:cs="標楷體" w:hint="eastAsia"/>
                <w:color w:val="000000"/>
              </w:rPr>
              <w:t>實施午間及夜間及非上班日預約受理服務，嘉惠上班族民眾。</w:t>
            </w:r>
          </w:p>
          <w:p w:rsidR="00715645" w:rsidRPr="009946BE" w:rsidRDefault="00715645" w:rsidP="00CB57A7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10.</w:t>
            </w:r>
            <w:r>
              <w:rPr>
                <w:rFonts w:ascii="標楷體" w:eastAsia="標楷體" w:hAnsi="標楷體" w:cs="標楷體" w:hint="eastAsia"/>
                <w:color w:val="000000"/>
              </w:rPr>
              <w:t>設置便民工作站，方便民眾就近申辦戶籍事項。</w:t>
            </w:r>
          </w:p>
        </w:tc>
        <w:tc>
          <w:tcPr>
            <w:tcW w:w="1518" w:type="dxa"/>
          </w:tcPr>
          <w:p w:rsidR="00C94972" w:rsidRPr="00C94972" w:rsidRDefault="00C94972" w:rsidP="00C94972">
            <w:pPr>
              <w:spacing w:afterLines="50" w:after="180"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持續辦理</w:t>
            </w:r>
          </w:p>
          <w:p w:rsidR="00715645" w:rsidRPr="00C94972" w:rsidRDefault="0071564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Pr="00C94972" w:rsidRDefault="0071564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Pr="00C94972" w:rsidRDefault="0071564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C94972" w:rsidRPr="00C94972" w:rsidRDefault="00C94972" w:rsidP="00C94972">
            <w:pPr>
              <w:spacing w:afterLines="50" w:after="180"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持續辦理</w:t>
            </w:r>
          </w:p>
          <w:p w:rsidR="00715645" w:rsidRDefault="0071564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C94972" w:rsidRPr="00C94972" w:rsidRDefault="00C94972" w:rsidP="00C94972">
            <w:pPr>
              <w:spacing w:afterLines="50" w:after="180"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持續辦理</w:t>
            </w:r>
          </w:p>
          <w:p w:rsidR="00715645" w:rsidRPr="00C94972" w:rsidRDefault="0071564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94972" w:rsidRPr="00C94972" w:rsidRDefault="00C94972" w:rsidP="00C94972">
            <w:pPr>
              <w:spacing w:afterLines="50" w:after="180"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持續辦理</w:t>
            </w:r>
          </w:p>
          <w:p w:rsidR="00715645" w:rsidRDefault="0071564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94972" w:rsidRPr="00C94972" w:rsidRDefault="00C94972" w:rsidP="00C94972">
            <w:pPr>
              <w:spacing w:afterLines="50" w:after="180"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持續辦理</w:t>
            </w:r>
          </w:p>
          <w:p w:rsidR="00715645" w:rsidRPr="00C94972" w:rsidRDefault="0071564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94972" w:rsidRPr="00C94972" w:rsidRDefault="00C94972" w:rsidP="00C94972">
            <w:pPr>
              <w:spacing w:afterLines="50" w:after="180"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持續辦理</w:t>
            </w:r>
          </w:p>
          <w:p w:rsidR="00715645" w:rsidRDefault="0071564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94972" w:rsidRPr="00C94972" w:rsidRDefault="00C94972" w:rsidP="00C94972">
            <w:pPr>
              <w:spacing w:afterLines="50" w:after="180"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持續辦理</w:t>
            </w:r>
          </w:p>
          <w:p w:rsidR="00715645" w:rsidRDefault="0071564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94972" w:rsidRPr="00C94972" w:rsidRDefault="00C94972" w:rsidP="00C94972">
            <w:pPr>
              <w:spacing w:afterLines="50" w:after="180"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持續辦理</w:t>
            </w:r>
          </w:p>
          <w:p w:rsidR="00C94972" w:rsidRPr="00C94972" w:rsidRDefault="00C94972" w:rsidP="00C94972">
            <w:pPr>
              <w:spacing w:afterLines="50" w:after="180"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持續辦理</w:t>
            </w:r>
          </w:p>
          <w:p w:rsidR="00715645" w:rsidRDefault="0071564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94972" w:rsidRPr="00C94972" w:rsidRDefault="00C94972" w:rsidP="00C94972">
            <w:pPr>
              <w:spacing w:afterLines="50" w:after="180"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持續辦理</w:t>
            </w:r>
          </w:p>
          <w:p w:rsidR="00715645" w:rsidRPr="00C94972" w:rsidRDefault="0071564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</w:tcPr>
          <w:p w:rsidR="00715645" w:rsidRDefault="0071564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6910E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6910E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6910E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6910E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6910E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</w:tcPr>
          <w:p w:rsidR="00715645" w:rsidRDefault="00715645" w:rsidP="004A1AC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縮短服務時間及簡化申請作業，提供更迅速的服務。</w:t>
            </w:r>
          </w:p>
          <w:p w:rsidR="00715645" w:rsidRDefault="00715645" w:rsidP="004A1AC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免除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民眾提證及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往返奔波之苦，落實資訊公開，維護民眾權益。</w:t>
            </w:r>
          </w:p>
          <w:p w:rsidR="00715645" w:rsidRPr="004A1ACA" w:rsidRDefault="0071564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715645" w:rsidRDefault="0071564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715645" w:rsidRDefault="0071564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，</w:t>
            </w:r>
          </w:p>
        </w:tc>
      </w:tr>
      <w:tr w:rsidR="00715645">
        <w:trPr>
          <w:cantSplit/>
          <w:trHeight w:val="810"/>
        </w:trPr>
        <w:tc>
          <w:tcPr>
            <w:tcW w:w="2160" w:type="dxa"/>
            <w:vAlign w:val="center"/>
          </w:tcPr>
          <w:p w:rsidR="00715645" w:rsidRDefault="00715645" w:rsidP="00B2075C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實施要項</w:t>
            </w:r>
          </w:p>
        </w:tc>
        <w:tc>
          <w:tcPr>
            <w:tcW w:w="2802" w:type="dxa"/>
            <w:gridSpan w:val="2"/>
            <w:vAlign w:val="center"/>
          </w:tcPr>
          <w:p w:rsidR="00715645" w:rsidRDefault="00715645" w:rsidP="00B2075C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具體實施步驟</w:t>
            </w:r>
          </w:p>
        </w:tc>
        <w:tc>
          <w:tcPr>
            <w:tcW w:w="1518" w:type="dxa"/>
            <w:vAlign w:val="center"/>
          </w:tcPr>
          <w:p w:rsidR="00715645" w:rsidRDefault="00715645" w:rsidP="00B2075C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完成期限</w:t>
            </w:r>
          </w:p>
        </w:tc>
        <w:tc>
          <w:tcPr>
            <w:tcW w:w="1620" w:type="dxa"/>
            <w:vAlign w:val="center"/>
          </w:tcPr>
          <w:p w:rsidR="00715645" w:rsidRDefault="00715645" w:rsidP="00B2075C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</w:rPr>
              <w:t>承辦機關</w:t>
            </w:r>
          </w:p>
          <w:p w:rsidR="00715645" w:rsidRDefault="00715645" w:rsidP="00B2075C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</w:rPr>
              <w:t>（單位）</w:t>
            </w:r>
          </w:p>
        </w:tc>
        <w:tc>
          <w:tcPr>
            <w:tcW w:w="2160" w:type="dxa"/>
            <w:vAlign w:val="center"/>
          </w:tcPr>
          <w:p w:rsidR="00715645" w:rsidRDefault="00715645" w:rsidP="00B2075C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預期效益</w:t>
            </w:r>
          </w:p>
        </w:tc>
      </w:tr>
      <w:tr w:rsidR="00715645">
        <w:trPr>
          <w:trHeight w:val="8792"/>
        </w:trPr>
        <w:tc>
          <w:tcPr>
            <w:tcW w:w="2160" w:type="dxa"/>
          </w:tcPr>
          <w:p w:rsidR="00715645" w:rsidRDefault="00715645" w:rsidP="00B2075C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02" w:type="dxa"/>
            <w:gridSpan w:val="2"/>
          </w:tcPr>
          <w:p w:rsidR="00715645" w:rsidRDefault="00715645" w:rsidP="009946BE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11.</w:t>
            </w:r>
            <w:r>
              <w:rPr>
                <w:rFonts w:ascii="標楷體" w:eastAsia="標楷體" w:hAnsi="標楷體" w:cs="標楷體" w:hint="eastAsia"/>
                <w:color w:val="000000"/>
              </w:rPr>
              <w:t>提供定型申請書表及範例，供民眾參閱。</w:t>
            </w:r>
          </w:p>
          <w:p w:rsidR="00715645" w:rsidRDefault="00715645" w:rsidP="009946BE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9946BE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12. </w:t>
            </w:r>
            <w:r>
              <w:rPr>
                <w:rFonts w:ascii="標楷體" w:eastAsia="標楷體" w:hAnsi="標楷體" w:cs="標楷體" w:hint="eastAsia"/>
                <w:color w:val="000000"/>
              </w:rPr>
              <w:t>標示戶籍申辦期限表、規費及罰鍰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</w:rPr>
              <w:t>一覽表、單一窗口申辦戶籍流程圖及各項戶政資訊，供民眾申辦案件參考。</w:t>
            </w:r>
          </w:p>
          <w:p w:rsidR="00715645" w:rsidRDefault="00715645" w:rsidP="009946BE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9946BE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13.</w:t>
            </w:r>
            <w:r>
              <w:rPr>
                <w:rFonts w:ascii="標楷體" w:eastAsia="標楷體" w:hAnsi="標楷體" w:cs="標楷體" w:hint="eastAsia"/>
                <w:color w:val="000000"/>
              </w:rPr>
              <w:t>配合內政部公告開放之異地登記項目，提供跨區域戶籍登記。</w:t>
            </w:r>
          </w:p>
          <w:p w:rsidR="00715645" w:rsidRDefault="00715645" w:rsidP="009946BE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9946BE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14.</w:t>
            </w:r>
            <w:r>
              <w:rPr>
                <w:rFonts w:ascii="標楷體" w:eastAsia="標楷體" w:hAnsi="標楷體" w:cs="標楷體" w:hint="eastAsia"/>
                <w:color w:val="000000"/>
              </w:rPr>
              <w:t>運用「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印簽比對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系統」快速比對，正確印鑑證明登記與核發，縮短民眾等候時間。</w:t>
            </w:r>
          </w:p>
          <w:p w:rsidR="00715645" w:rsidRDefault="00715645" w:rsidP="009946BE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9946BE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15.</w:t>
            </w:r>
            <w:r>
              <w:rPr>
                <w:rFonts w:ascii="標楷體" w:eastAsia="標楷體" w:hAnsi="標楷體" w:cs="標楷體" w:hint="eastAsia"/>
                <w:color w:val="000000"/>
              </w:rPr>
              <w:t>運用「戶政規費系統」開立收據。</w:t>
            </w:r>
          </w:p>
          <w:p w:rsidR="00715645" w:rsidRDefault="00715645" w:rsidP="009946BE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9946BE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16.</w:t>
            </w:r>
            <w:r>
              <w:rPr>
                <w:rFonts w:ascii="標楷體" w:eastAsia="標楷體" w:hAnsi="標楷體" w:cs="標楷體" w:hint="eastAsia"/>
                <w:color w:val="000000"/>
              </w:rPr>
              <w:t>運用「英譯謄本系統」簡化核發流程縮短取件時間。</w:t>
            </w:r>
          </w:p>
          <w:p w:rsidR="00715645" w:rsidRDefault="00715645" w:rsidP="009946BE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9946BE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17.</w:t>
            </w:r>
            <w:r>
              <w:rPr>
                <w:rFonts w:ascii="標楷體" w:eastAsia="標楷體" w:hAnsi="標楷體" w:cs="標楷體" w:hint="eastAsia"/>
                <w:color w:val="000000"/>
              </w:rPr>
              <w:t>辨理「</w:t>
            </w:r>
            <w:r>
              <w:rPr>
                <w:rFonts w:ascii="標楷體" w:eastAsia="標楷體" w:hAnsi="標楷體" w:cs="標楷體"/>
                <w:color w:val="000000"/>
              </w:rPr>
              <w:t>N</w:t>
            </w:r>
            <w:r>
              <w:rPr>
                <w:rFonts w:ascii="標楷體" w:eastAsia="標楷體" w:hAnsi="標楷體" w:cs="標楷體" w:hint="eastAsia"/>
                <w:color w:val="000000"/>
              </w:rPr>
              <w:t>加</w:t>
            </w:r>
            <w:r>
              <w:rPr>
                <w:rFonts w:ascii="標楷體" w:eastAsia="標楷體" w:hAnsi="標楷體" w:cs="標楷體"/>
                <w:color w:val="000000"/>
              </w:rPr>
              <w:t>e</w:t>
            </w:r>
            <w:r>
              <w:rPr>
                <w:rFonts w:ascii="標楷體" w:eastAsia="標楷體" w:hAnsi="標楷體" w:cs="標楷體" w:hint="eastAsia"/>
                <w:color w:val="000000"/>
              </w:rPr>
              <w:t>」跨機關聯合便民服務。</w:t>
            </w:r>
          </w:p>
          <w:p w:rsidR="00715645" w:rsidRDefault="00715645" w:rsidP="009946BE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2075E9">
            <w:pPr>
              <w:adjustRightInd w:val="0"/>
              <w:snapToGrid w:val="0"/>
              <w:spacing w:line="400" w:lineRule="exact"/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18.</w:t>
            </w:r>
            <w:r>
              <w:rPr>
                <w:rFonts w:ascii="標楷體" w:eastAsia="標楷體" w:hAnsi="標楷體" w:cs="標楷體" w:hint="eastAsia"/>
                <w:color w:val="000000"/>
              </w:rPr>
              <w:t>因應法令修正，適時更</w:t>
            </w:r>
          </w:p>
          <w:p w:rsidR="00715645" w:rsidRDefault="00715645" w:rsidP="002075E9">
            <w:pPr>
              <w:adjustRightInd w:val="0"/>
              <w:snapToGrid w:val="0"/>
              <w:spacing w:line="400" w:lineRule="exact"/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</w:rPr>
              <w:t>新「戶政人員工作手</w:t>
            </w:r>
          </w:p>
          <w:p w:rsidR="00715645" w:rsidRDefault="00715645" w:rsidP="002075E9">
            <w:pPr>
              <w:adjustRightInd w:val="0"/>
              <w:snapToGrid w:val="0"/>
              <w:spacing w:line="400" w:lineRule="exact"/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</w:rPr>
              <w:t>冊」內容，建立各項工</w:t>
            </w:r>
          </w:p>
          <w:p w:rsidR="00715645" w:rsidRPr="009946BE" w:rsidRDefault="00715645" w:rsidP="002075E9">
            <w:pPr>
              <w:adjustRightInd w:val="0"/>
              <w:snapToGrid w:val="0"/>
              <w:spacing w:line="400" w:lineRule="exact"/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</w:rPr>
              <w:t>作流程規範。</w:t>
            </w:r>
          </w:p>
        </w:tc>
        <w:tc>
          <w:tcPr>
            <w:tcW w:w="1518" w:type="dxa"/>
          </w:tcPr>
          <w:p w:rsidR="00C94972" w:rsidRPr="00C94972" w:rsidRDefault="00C94972" w:rsidP="00C94972">
            <w:pPr>
              <w:spacing w:afterLines="50" w:after="180"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C94972" w:rsidRPr="00C94972" w:rsidRDefault="00C94972" w:rsidP="00C94972">
            <w:pPr>
              <w:spacing w:afterLines="50" w:after="180"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C94972" w:rsidRPr="00C94972" w:rsidRDefault="00C94972" w:rsidP="00C94972">
            <w:pPr>
              <w:spacing w:afterLines="50" w:after="180"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持續辦理</w:t>
            </w:r>
          </w:p>
          <w:p w:rsidR="00715645" w:rsidRPr="00C94972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C94972" w:rsidRPr="00C94972" w:rsidRDefault="00C94972" w:rsidP="00C94972">
            <w:pPr>
              <w:spacing w:afterLines="50" w:after="180"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C94972" w:rsidRPr="00C94972" w:rsidRDefault="00C94972" w:rsidP="00C94972">
            <w:pPr>
              <w:spacing w:afterLines="50" w:after="180"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持續辦理</w:t>
            </w:r>
          </w:p>
          <w:p w:rsidR="00715645" w:rsidRPr="00C94972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94972" w:rsidRPr="00C94972" w:rsidRDefault="00C94972" w:rsidP="00C94972">
            <w:pPr>
              <w:spacing w:afterLines="50" w:after="180"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94972" w:rsidRPr="00C94972" w:rsidRDefault="00C94972" w:rsidP="00C94972">
            <w:pPr>
              <w:spacing w:afterLines="50" w:after="180"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94972" w:rsidRPr="00C94972" w:rsidRDefault="00C94972" w:rsidP="00C94972">
            <w:pPr>
              <w:spacing w:afterLines="50" w:after="180"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F93F4A" w:rsidRDefault="00F93F4A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F93F4A" w:rsidRDefault="00F93F4A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F93F4A" w:rsidRDefault="00F93F4A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</w:tcPr>
          <w:p w:rsidR="00715645" w:rsidRDefault="00715645" w:rsidP="006910E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6910E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6910E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</w:tcPr>
          <w:p w:rsidR="00715645" w:rsidRDefault="00715645" w:rsidP="00B2075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15645">
        <w:trPr>
          <w:cantSplit/>
          <w:trHeight w:val="810"/>
        </w:trPr>
        <w:tc>
          <w:tcPr>
            <w:tcW w:w="2160" w:type="dxa"/>
            <w:vAlign w:val="center"/>
          </w:tcPr>
          <w:p w:rsidR="00715645" w:rsidRDefault="00715645" w:rsidP="00B2075C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lastRenderedPageBreak/>
              <w:t>實施要項</w:t>
            </w:r>
          </w:p>
        </w:tc>
        <w:tc>
          <w:tcPr>
            <w:tcW w:w="2700" w:type="dxa"/>
            <w:vAlign w:val="center"/>
          </w:tcPr>
          <w:p w:rsidR="00715645" w:rsidRDefault="00715645" w:rsidP="00B2075C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具體實施步驟</w:t>
            </w:r>
          </w:p>
        </w:tc>
        <w:tc>
          <w:tcPr>
            <w:tcW w:w="1620" w:type="dxa"/>
            <w:gridSpan w:val="2"/>
            <w:vAlign w:val="center"/>
          </w:tcPr>
          <w:p w:rsidR="00715645" w:rsidRDefault="00715645" w:rsidP="00B2075C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完成期限</w:t>
            </w:r>
          </w:p>
        </w:tc>
        <w:tc>
          <w:tcPr>
            <w:tcW w:w="1620" w:type="dxa"/>
            <w:vAlign w:val="center"/>
          </w:tcPr>
          <w:p w:rsidR="00715645" w:rsidRDefault="00715645" w:rsidP="00B2075C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</w:rPr>
              <w:t>承辦機關</w:t>
            </w:r>
          </w:p>
          <w:p w:rsidR="00715645" w:rsidRDefault="00715645" w:rsidP="00B2075C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</w:rPr>
              <w:t>（單位）</w:t>
            </w:r>
          </w:p>
        </w:tc>
        <w:tc>
          <w:tcPr>
            <w:tcW w:w="2160" w:type="dxa"/>
            <w:vAlign w:val="center"/>
          </w:tcPr>
          <w:p w:rsidR="00715645" w:rsidRDefault="00715645" w:rsidP="00B2075C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預期效益</w:t>
            </w:r>
          </w:p>
        </w:tc>
      </w:tr>
      <w:tr w:rsidR="00715645" w:rsidTr="00F93F4A">
        <w:trPr>
          <w:trHeight w:val="416"/>
        </w:trPr>
        <w:tc>
          <w:tcPr>
            <w:tcW w:w="2160" w:type="dxa"/>
          </w:tcPr>
          <w:p w:rsidR="00715645" w:rsidRDefault="00715645" w:rsidP="006910E6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二機關形象</w:t>
            </w:r>
          </w:p>
          <w:p w:rsidR="00715645" w:rsidRPr="004737C1" w:rsidRDefault="00715645" w:rsidP="006910E6">
            <w:pPr>
              <w:pStyle w:val="ac"/>
              <w:numPr>
                <w:ilvl w:val="0"/>
                <w:numId w:val="21"/>
              </w:numPr>
              <w:adjustRightInd w:val="0"/>
              <w:snapToGrid w:val="0"/>
              <w:spacing w:line="400" w:lineRule="atLeast"/>
              <w:ind w:leftChars="0"/>
              <w:rPr>
                <w:rFonts w:ascii="標楷體" w:eastAsia="標楷體" w:hAnsi="標楷體"/>
                <w:color w:val="000000"/>
              </w:rPr>
            </w:pPr>
            <w:r w:rsidRPr="004737C1">
              <w:rPr>
                <w:rFonts w:ascii="標楷體" w:eastAsia="標楷體" w:hAnsi="標楷體" w:cs="標楷體" w:hint="eastAsia"/>
                <w:color w:val="000000"/>
              </w:rPr>
              <w:t>服務</w:t>
            </w:r>
            <w:proofErr w:type="gramStart"/>
            <w:r w:rsidRPr="004737C1">
              <w:rPr>
                <w:rFonts w:ascii="標楷體" w:eastAsia="標楷體" w:hAnsi="標楷體" w:cs="標楷體" w:hint="eastAsia"/>
                <w:color w:val="000000"/>
              </w:rPr>
              <w:t>埸</w:t>
            </w:r>
            <w:proofErr w:type="gramEnd"/>
            <w:r w:rsidRPr="004737C1">
              <w:rPr>
                <w:rFonts w:ascii="標楷體" w:eastAsia="標楷體" w:hAnsi="標楷體" w:cs="標楷體" w:hint="eastAsia"/>
                <w:color w:val="000000"/>
              </w:rPr>
              <w:t>所便利</w:t>
            </w:r>
          </w:p>
          <w:p w:rsidR="00715645" w:rsidRDefault="00715645" w:rsidP="006910E6">
            <w:pPr>
              <w:pStyle w:val="ac"/>
              <w:numPr>
                <w:ilvl w:val="0"/>
                <w:numId w:val="21"/>
              </w:numPr>
              <w:adjustRightInd w:val="0"/>
              <w:snapToGrid w:val="0"/>
              <w:spacing w:line="400" w:lineRule="atLeas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服務行為友善性及專業性</w:t>
            </w:r>
          </w:p>
          <w:p w:rsidR="00715645" w:rsidRPr="00344E24" w:rsidRDefault="00715645" w:rsidP="006910E6">
            <w:pPr>
              <w:pStyle w:val="ac"/>
              <w:numPr>
                <w:ilvl w:val="0"/>
                <w:numId w:val="21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344E24">
              <w:rPr>
                <w:rFonts w:ascii="標楷體" w:eastAsia="標楷體" w:hAnsi="標楷體" w:cs="標楷體" w:hint="eastAsia"/>
                <w:color w:val="000000"/>
              </w:rPr>
              <w:t>服務行銷有效性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</w:tcPr>
          <w:p w:rsidR="00715645" w:rsidRPr="00B2075C" w:rsidRDefault="00715645" w:rsidP="00B2075C">
            <w:pPr>
              <w:pStyle w:val="ac"/>
              <w:numPr>
                <w:ilvl w:val="0"/>
                <w:numId w:val="23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B2075C">
              <w:rPr>
                <w:rFonts w:ascii="標楷體" w:eastAsia="標楷體" w:hAnsi="標楷體" w:cs="標楷體" w:hint="eastAsia"/>
              </w:rPr>
              <w:t>依據「環境</w:t>
            </w:r>
            <w:proofErr w:type="gramStart"/>
            <w:r w:rsidRPr="00B2075C">
              <w:rPr>
                <w:rFonts w:ascii="標楷體" w:eastAsia="標楷體" w:hAnsi="標楷體" w:cs="標楷體" w:hint="eastAsia"/>
              </w:rPr>
              <w:t>整潔暨綠美化</w:t>
            </w:r>
            <w:proofErr w:type="gramEnd"/>
            <w:r w:rsidRPr="00B2075C">
              <w:rPr>
                <w:rFonts w:ascii="標楷體" w:eastAsia="標楷體" w:hAnsi="標楷體" w:cs="標楷體" w:hint="eastAsia"/>
              </w:rPr>
              <w:t>維護辦法」維護廳舍環境整潔，並落實垃圾減量、資源回收及綠美化工作，並不定期檢查同仁之清潔責任區。</w:t>
            </w:r>
          </w:p>
          <w:p w:rsidR="00715645" w:rsidRPr="008D72FF" w:rsidRDefault="00715645" w:rsidP="008D72FF">
            <w:pPr>
              <w:pStyle w:val="ac"/>
              <w:rPr>
                <w:rFonts w:ascii="標楷體" w:eastAsia="標楷體" w:hAnsi="標楷體"/>
              </w:rPr>
            </w:pPr>
          </w:p>
          <w:p w:rsidR="00715645" w:rsidRPr="000E6873" w:rsidRDefault="00715645" w:rsidP="000E687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t>2.</w:t>
            </w:r>
            <w:r w:rsidRPr="000E6873">
              <w:rPr>
                <w:rFonts w:ascii="標楷體" w:eastAsia="標楷體" w:hAnsi="標楷體" w:cs="標楷體" w:hint="eastAsia"/>
              </w:rPr>
              <w:t>本所</w:t>
            </w:r>
            <w:r w:rsidRPr="000E6873">
              <w:rPr>
                <w:rFonts w:ascii="標楷體" w:eastAsia="標楷體" w:hAnsi="標楷體" w:cs="標楷體" w:hint="eastAsia"/>
                <w:spacing w:val="20"/>
              </w:rPr>
              <w:t>內外部環境設施</w:t>
            </w:r>
          </w:p>
          <w:p w:rsidR="00715645" w:rsidRPr="000E6873" w:rsidRDefault="00715645" w:rsidP="000E687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0E6873">
              <w:rPr>
                <w:rFonts w:ascii="標楷體" w:eastAsia="標楷體" w:hAnsi="標楷體" w:cs="標楷體"/>
                <w:spacing w:val="20"/>
              </w:rPr>
              <w:t xml:space="preserve"> </w:t>
            </w:r>
            <w:r w:rsidRPr="000E6873">
              <w:rPr>
                <w:rFonts w:ascii="標楷體" w:eastAsia="標楷體" w:hAnsi="標楷體" w:cs="標楷體" w:hint="eastAsia"/>
                <w:spacing w:val="20"/>
              </w:rPr>
              <w:t>標示，以中英雙語對</w:t>
            </w:r>
          </w:p>
          <w:p w:rsidR="00715645" w:rsidRDefault="00715645" w:rsidP="000E687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0E6873">
              <w:rPr>
                <w:rFonts w:ascii="標楷體" w:eastAsia="標楷體" w:hAnsi="標楷體" w:cs="標楷體"/>
                <w:spacing w:val="20"/>
              </w:rPr>
              <w:t xml:space="preserve"> </w:t>
            </w:r>
            <w:r w:rsidRPr="000E6873">
              <w:rPr>
                <w:rFonts w:ascii="標楷體" w:eastAsia="標楷體" w:hAnsi="標楷體" w:cs="標楷體" w:hint="eastAsia"/>
                <w:spacing w:val="20"/>
              </w:rPr>
              <w:t>照運用辦理。</w:t>
            </w:r>
          </w:p>
          <w:p w:rsidR="00715645" w:rsidRPr="000E6873" w:rsidRDefault="00715645" w:rsidP="000E687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715645" w:rsidRDefault="00715645" w:rsidP="006910E6">
            <w:pPr>
              <w:adjustRightInd w:val="0"/>
              <w:snapToGrid w:val="0"/>
              <w:spacing w:line="400" w:lineRule="atLeast"/>
              <w:rPr>
                <w:rFonts w:eastAsia="標楷體"/>
              </w:rPr>
            </w:pPr>
            <w:r>
              <w:rPr>
                <w:rFonts w:eastAsia="標楷體"/>
                <w:spacing w:val="20"/>
              </w:rPr>
              <w:t>3.</w:t>
            </w:r>
            <w:r>
              <w:rPr>
                <w:rFonts w:eastAsia="標楷體" w:cs="標楷體" w:hint="eastAsia"/>
                <w:spacing w:val="20"/>
              </w:rPr>
              <w:t>設置</w:t>
            </w:r>
            <w:r>
              <w:rPr>
                <w:rFonts w:eastAsia="標楷體" w:cs="標楷體" w:hint="eastAsia"/>
              </w:rPr>
              <w:t>愛心鈴、愛心</w:t>
            </w:r>
            <w:proofErr w:type="gramStart"/>
            <w:r>
              <w:rPr>
                <w:rFonts w:eastAsia="標楷體" w:cs="標楷體" w:hint="eastAsia"/>
              </w:rPr>
              <w:t>盥</w:t>
            </w:r>
            <w:proofErr w:type="gramEnd"/>
          </w:p>
          <w:p w:rsidR="00715645" w:rsidRDefault="00715645" w:rsidP="006910E6">
            <w:pPr>
              <w:adjustRightInd w:val="0"/>
              <w:snapToGrid w:val="0"/>
              <w:spacing w:line="40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 w:cs="標楷體" w:hint="eastAsia"/>
              </w:rPr>
              <w:t>洗、愛心服務台、愛心</w:t>
            </w:r>
          </w:p>
          <w:p w:rsidR="00715645" w:rsidRDefault="00715645" w:rsidP="006910E6">
            <w:pPr>
              <w:adjustRightInd w:val="0"/>
              <w:snapToGrid w:val="0"/>
              <w:spacing w:line="400" w:lineRule="exact"/>
              <w:ind w:leftChars="100" w:left="48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傘、老花眼鏡、自動飲</w:t>
            </w:r>
          </w:p>
          <w:p w:rsidR="00715645" w:rsidRDefault="00715645" w:rsidP="006910E6">
            <w:pPr>
              <w:adjustRightInd w:val="0"/>
              <w:snapToGrid w:val="0"/>
              <w:spacing w:line="400" w:lineRule="exact"/>
              <w:ind w:leftChars="100" w:left="48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水機、身心障礙者專用</w:t>
            </w:r>
          </w:p>
          <w:p w:rsidR="00715645" w:rsidRDefault="00715645" w:rsidP="006910E6">
            <w:pPr>
              <w:adjustRightInd w:val="0"/>
              <w:snapToGrid w:val="0"/>
              <w:spacing w:line="400" w:lineRule="exact"/>
              <w:ind w:leftChars="100" w:left="48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停車位、導盲磚，並提</w:t>
            </w:r>
          </w:p>
          <w:p w:rsidR="00715645" w:rsidRDefault="00715645" w:rsidP="006910E6">
            <w:pPr>
              <w:adjustRightInd w:val="0"/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cs="標楷體" w:hint="eastAsia"/>
              </w:rPr>
              <w:t>供印章擦拭清潔服</w:t>
            </w:r>
            <w:r>
              <w:rPr>
                <w:rFonts w:ascii="標楷體" w:eastAsia="標楷體" w:hAnsi="標楷體" w:cs="標楷體" w:hint="eastAsia"/>
                <w:color w:val="000000"/>
              </w:rPr>
              <w:t>務。</w:t>
            </w:r>
          </w:p>
          <w:p w:rsidR="00715645" w:rsidRDefault="00715645" w:rsidP="006910E6">
            <w:pPr>
              <w:adjustRightInd w:val="0"/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6910E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  <w:r w:rsidRPr="009946BE">
              <w:rPr>
                <w:rFonts w:ascii="標楷體" w:eastAsia="標楷體" w:hAnsi="標楷體" w:cs="標楷體"/>
                <w:color w:val="000000"/>
              </w:rPr>
              <w:t>.</w:t>
            </w:r>
            <w:r w:rsidRPr="009946BE">
              <w:rPr>
                <w:rFonts w:ascii="標楷體" w:eastAsia="標楷體" w:hAnsi="標楷體" w:cs="標楷體"/>
              </w:rPr>
              <w:t xml:space="preserve"> </w:t>
            </w:r>
            <w:r w:rsidRPr="009946BE">
              <w:rPr>
                <w:rFonts w:ascii="標楷體" w:eastAsia="標楷體" w:hAnsi="標楷體" w:cs="標楷體" w:hint="eastAsia"/>
              </w:rPr>
              <w:t>規劃書報、圖書閱覽區</w:t>
            </w:r>
          </w:p>
          <w:p w:rsidR="00715645" w:rsidRDefault="00715645" w:rsidP="006910E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 w:rsidRPr="009946BE">
              <w:rPr>
                <w:rFonts w:ascii="標楷體" w:eastAsia="標楷體" w:hAnsi="標楷體" w:cs="標楷體" w:hint="eastAsia"/>
              </w:rPr>
              <w:t>及沙發座椅，</w:t>
            </w:r>
            <w:proofErr w:type="gramStart"/>
            <w:r w:rsidRPr="009946BE">
              <w:rPr>
                <w:rFonts w:ascii="標楷體" w:eastAsia="標楷體" w:hAnsi="標楷體" w:cs="標楷體" w:hint="eastAsia"/>
                <w:color w:val="000000"/>
              </w:rPr>
              <w:t>賡</w:t>
            </w:r>
            <w:proofErr w:type="gramEnd"/>
            <w:r w:rsidRPr="009946BE">
              <w:rPr>
                <w:rFonts w:ascii="標楷體" w:eastAsia="標楷體" w:hAnsi="標楷體" w:cs="標楷體" w:hint="eastAsia"/>
                <w:color w:val="000000"/>
              </w:rPr>
              <w:t>續</w:t>
            </w:r>
            <w:r w:rsidRPr="009946BE">
              <w:rPr>
                <w:rFonts w:ascii="標楷體" w:eastAsia="標楷體" w:hAnsi="標楷體" w:cs="標楷體" w:hint="eastAsia"/>
              </w:rPr>
              <w:t>推廣</w:t>
            </w:r>
          </w:p>
          <w:p w:rsidR="00715645" w:rsidRDefault="00715645" w:rsidP="006910E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 w:rsidRPr="009946BE">
              <w:rPr>
                <w:rFonts w:ascii="標楷體" w:eastAsia="標楷體" w:hAnsi="標楷體" w:cs="標楷體" w:hint="eastAsia"/>
              </w:rPr>
              <w:t>「書香處處飄」活動，</w:t>
            </w:r>
          </w:p>
          <w:p w:rsidR="00715645" w:rsidRDefault="00715645" w:rsidP="006910E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 w:rsidRPr="009946BE">
              <w:rPr>
                <w:rFonts w:ascii="標楷體" w:eastAsia="標楷體" w:hAnsi="標楷體" w:cs="標楷體" w:hint="eastAsia"/>
              </w:rPr>
              <w:t>提供書籍讓民眾</w:t>
            </w:r>
            <w:r>
              <w:rPr>
                <w:rFonts w:ascii="標楷體" w:eastAsia="標楷體" w:hAnsi="標楷體" w:cs="標楷體" w:hint="eastAsia"/>
              </w:rPr>
              <w:t>使用。</w:t>
            </w:r>
          </w:p>
          <w:p w:rsidR="00715645" w:rsidRPr="009946BE" w:rsidRDefault="00715645" w:rsidP="006910E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715645" w:rsidRDefault="00715645" w:rsidP="006910E6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5. </w:t>
            </w:r>
            <w:r>
              <w:rPr>
                <w:rFonts w:ascii="標楷體" w:eastAsia="標楷體" w:hAnsi="標楷體" w:cs="標楷體" w:hint="eastAsia"/>
                <w:color w:val="000000"/>
              </w:rPr>
              <w:t>設置「哺乳室」及「温情候車站」，提供免費叫車服務。</w:t>
            </w:r>
          </w:p>
          <w:p w:rsidR="00715645" w:rsidRDefault="00715645" w:rsidP="006910E6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6910E6">
            <w:pPr>
              <w:adjustRightInd w:val="0"/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6.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落實主管「走動式服務」，適時協助民眾。</w:t>
            </w:r>
          </w:p>
          <w:p w:rsidR="00C94972" w:rsidRDefault="00715645" w:rsidP="000E687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7.</w:t>
            </w:r>
            <w:r>
              <w:rPr>
                <w:rFonts w:ascii="標楷體" w:eastAsia="標楷體" w:hAnsi="標楷體" w:cs="標楷體" w:hint="eastAsia"/>
                <w:color w:val="000000"/>
              </w:rPr>
              <w:t>設置愛心服務櫃台，方</w:t>
            </w:r>
            <w:r w:rsidR="00C94972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</w:p>
          <w:p w:rsidR="00715645" w:rsidRDefault="00C94972" w:rsidP="000E687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 </w:t>
            </w:r>
            <w:r w:rsidR="00715645">
              <w:rPr>
                <w:rFonts w:ascii="標楷體" w:eastAsia="標楷體" w:hAnsi="標楷體" w:cs="標楷體" w:hint="eastAsia"/>
                <w:color w:val="000000"/>
              </w:rPr>
              <w:t>便行動不便及年邁人士</w:t>
            </w:r>
          </w:p>
          <w:p w:rsidR="00715645" w:rsidRDefault="00715645" w:rsidP="001219F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</w:rPr>
              <w:t>申辦案件。</w:t>
            </w:r>
          </w:p>
        </w:tc>
        <w:tc>
          <w:tcPr>
            <w:tcW w:w="1620" w:type="dxa"/>
            <w:gridSpan w:val="2"/>
          </w:tcPr>
          <w:p w:rsidR="00C94972" w:rsidRPr="00C94972" w:rsidRDefault="00C94972" w:rsidP="00C94972">
            <w:pPr>
              <w:spacing w:afterLines="50" w:after="180"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F93F4A" w:rsidRDefault="00F93F4A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F93F4A" w:rsidRDefault="00F93F4A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C94972" w:rsidRPr="00C94972" w:rsidRDefault="00C94972" w:rsidP="00C94972">
            <w:pPr>
              <w:spacing w:afterLines="50" w:after="180"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C94972" w:rsidRPr="00C94972" w:rsidRDefault="00C94972" w:rsidP="00C94972">
            <w:pPr>
              <w:spacing w:afterLines="50" w:after="180"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持續辦理</w:t>
            </w:r>
          </w:p>
          <w:p w:rsidR="00715645" w:rsidRPr="00C94972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F93F4A" w:rsidRDefault="00F93F4A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94972" w:rsidRPr="00C94972" w:rsidRDefault="00C94972" w:rsidP="00C94972">
            <w:pPr>
              <w:spacing w:afterLines="50" w:after="180"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1219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1219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C94972" w:rsidRPr="00C94972" w:rsidRDefault="00C94972" w:rsidP="00C94972">
            <w:pPr>
              <w:spacing w:afterLines="50" w:after="180"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F93F4A" w:rsidRDefault="00F93F4A" w:rsidP="00C94972">
            <w:pPr>
              <w:spacing w:afterLines="50" w:after="180" w:line="400" w:lineRule="exact"/>
              <w:rPr>
                <w:rFonts w:ascii="標楷體" w:eastAsia="標楷體" w:hAnsi="標楷體"/>
                <w:color w:val="000000"/>
              </w:rPr>
            </w:pPr>
          </w:p>
          <w:p w:rsidR="00C94972" w:rsidRPr="00C94972" w:rsidRDefault="00C94972" w:rsidP="00C94972">
            <w:pPr>
              <w:spacing w:afterLines="50" w:after="180"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持續辦理</w:t>
            </w:r>
          </w:p>
          <w:p w:rsidR="00715645" w:rsidRPr="00C94972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94972" w:rsidRPr="00C94972" w:rsidRDefault="00C94972" w:rsidP="00C94972">
            <w:pPr>
              <w:spacing w:afterLines="50" w:after="180"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持續辦理</w:t>
            </w:r>
          </w:p>
          <w:p w:rsidR="00715645" w:rsidRDefault="00715645" w:rsidP="005E52B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</w:tcPr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F93F4A" w:rsidRDefault="00F93F4A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F93F4A" w:rsidRDefault="00F93F4A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6C436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F93F4A" w:rsidRDefault="00F93F4A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6C436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6C436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</w:tcPr>
          <w:p w:rsidR="00715645" w:rsidRDefault="00715645" w:rsidP="00B2075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營造友善、便利洽公環境，積極培訓專業服務人員，提供優質機關形象。</w:t>
            </w:r>
          </w:p>
        </w:tc>
      </w:tr>
      <w:tr w:rsidR="00715645">
        <w:trPr>
          <w:cantSplit/>
          <w:trHeight w:val="810"/>
        </w:trPr>
        <w:tc>
          <w:tcPr>
            <w:tcW w:w="2160" w:type="dxa"/>
            <w:vAlign w:val="center"/>
          </w:tcPr>
          <w:p w:rsidR="00715645" w:rsidRDefault="00715645" w:rsidP="00B2075C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lastRenderedPageBreak/>
              <w:t>實施要項</w:t>
            </w:r>
          </w:p>
        </w:tc>
        <w:tc>
          <w:tcPr>
            <w:tcW w:w="2700" w:type="dxa"/>
            <w:vAlign w:val="center"/>
          </w:tcPr>
          <w:p w:rsidR="00715645" w:rsidRDefault="00715645" w:rsidP="00B2075C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具體實施步驟</w:t>
            </w:r>
          </w:p>
        </w:tc>
        <w:tc>
          <w:tcPr>
            <w:tcW w:w="1620" w:type="dxa"/>
            <w:gridSpan w:val="2"/>
            <w:vAlign w:val="center"/>
          </w:tcPr>
          <w:p w:rsidR="00715645" w:rsidRDefault="00715645" w:rsidP="00B2075C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完成期限</w:t>
            </w:r>
          </w:p>
        </w:tc>
        <w:tc>
          <w:tcPr>
            <w:tcW w:w="1620" w:type="dxa"/>
            <w:vAlign w:val="center"/>
          </w:tcPr>
          <w:p w:rsidR="00715645" w:rsidRDefault="00715645" w:rsidP="00B2075C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</w:rPr>
              <w:t>承辦機關</w:t>
            </w:r>
          </w:p>
          <w:p w:rsidR="00715645" w:rsidRDefault="00715645" w:rsidP="00B2075C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</w:rPr>
              <w:t>（單位）</w:t>
            </w:r>
          </w:p>
        </w:tc>
        <w:tc>
          <w:tcPr>
            <w:tcW w:w="2160" w:type="dxa"/>
            <w:vAlign w:val="center"/>
          </w:tcPr>
          <w:p w:rsidR="00715645" w:rsidRDefault="00715645" w:rsidP="00B2075C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預期效益</w:t>
            </w:r>
          </w:p>
        </w:tc>
      </w:tr>
      <w:tr w:rsidR="00715645">
        <w:trPr>
          <w:trHeight w:val="8792"/>
        </w:trPr>
        <w:tc>
          <w:tcPr>
            <w:tcW w:w="2160" w:type="dxa"/>
          </w:tcPr>
          <w:p w:rsidR="00715645" w:rsidRDefault="00715645" w:rsidP="00B2075C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</w:tcPr>
          <w:p w:rsidR="00715645" w:rsidRDefault="00715645" w:rsidP="00B2075C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8.</w:t>
            </w:r>
            <w:r>
              <w:rPr>
                <w:rFonts w:ascii="標楷體" w:eastAsia="標楷體" w:hAnsi="標楷體" w:cs="標楷體" w:hint="eastAsia"/>
                <w:color w:val="000000"/>
              </w:rPr>
              <w:t>設置「自動拍照機」提供快速拍照服務。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0E6873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9. </w:t>
            </w:r>
            <w:r>
              <w:rPr>
                <w:rFonts w:ascii="標楷體" w:eastAsia="標楷體" w:hAnsi="標楷體" w:cs="標楷體" w:hint="eastAsia"/>
                <w:color w:val="000000"/>
              </w:rPr>
              <w:t>設置志工服務人員協助引導服務。</w:t>
            </w:r>
          </w:p>
          <w:p w:rsidR="00715645" w:rsidRDefault="00715645" w:rsidP="000E6873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10.</w:t>
            </w:r>
            <w:r>
              <w:rPr>
                <w:rFonts w:ascii="標楷體" w:eastAsia="標楷體" w:hAnsi="標楷體" w:cs="標楷體" w:hint="eastAsia"/>
                <w:color w:val="000000"/>
              </w:rPr>
              <w:t>設置書寫台並規劃民眾等候區供民眾使用及等候。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11.</w:t>
            </w:r>
            <w:r>
              <w:rPr>
                <w:rFonts w:ascii="標楷體" w:eastAsia="標楷體" w:hAnsi="標楷體" w:cs="標楷體" w:hint="eastAsia"/>
                <w:color w:val="000000"/>
              </w:rPr>
              <w:t>設置手機快速充電服務站解決民眾需要。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12. </w:t>
            </w:r>
            <w:r>
              <w:rPr>
                <w:rFonts w:ascii="標楷體" w:eastAsia="標楷體" w:hAnsi="標楷體" w:cs="標楷體" w:hint="eastAsia"/>
                <w:color w:val="000000"/>
              </w:rPr>
              <w:t>於本所一樓設置電子字幕機，宣導政令及活動訊息。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5B71DF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13.</w:t>
            </w:r>
            <w:r>
              <w:rPr>
                <w:rFonts w:ascii="標楷體" w:eastAsia="標楷體" w:hAnsi="標楷體" w:cs="標楷體" w:hint="eastAsia"/>
                <w:color w:val="000000"/>
              </w:rPr>
              <w:t>與「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長弘消防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工程有限公司」簽訂契約進行辦公場所之消防安全設備檢查及申報工作。</w:t>
            </w:r>
          </w:p>
          <w:p w:rsidR="00715645" w:rsidRDefault="00715645" w:rsidP="005B71D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5B71DF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14.</w:t>
            </w:r>
            <w:r>
              <w:rPr>
                <w:rFonts w:ascii="標楷體" w:eastAsia="標楷體" w:hAnsi="標楷體" w:cs="標楷體" w:hint="eastAsia"/>
                <w:color w:val="000000"/>
              </w:rPr>
              <w:t>與「天威」保全公司訂定安全服務契約，於非上班時段遇有突發狀況，派員前來處理。</w:t>
            </w:r>
          </w:p>
          <w:p w:rsidR="00715645" w:rsidRDefault="00715645" w:rsidP="005B71DF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3F0900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15.</w:t>
            </w:r>
            <w:r>
              <w:rPr>
                <w:rFonts w:ascii="標楷體" w:eastAsia="標楷體" w:hAnsi="標楷體" w:cs="標楷體" w:hint="eastAsia"/>
                <w:color w:val="000000"/>
              </w:rPr>
              <w:t>結合大同電腦公司，維護戶役政系統電腦軟硬體設備，以應變突發事件。</w:t>
            </w:r>
          </w:p>
          <w:p w:rsidR="000675C1" w:rsidRPr="003F0900" w:rsidRDefault="000675C1" w:rsidP="003F0900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gridSpan w:val="2"/>
          </w:tcPr>
          <w:p w:rsidR="00C94972" w:rsidRPr="00C94972" w:rsidRDefault="00C94972" w:rsidP="00C94972">
            <w:pPr>
              <w:spacing w:afterLines="50" w:after="180"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F93F4A" w:rsidRDefault="00F93F4A" w:rsidP="00C94972">
            <w:pPr>
              <w:spacing w:afterLines="50" w:after="180" w:line="400" w:lineRule="exact"/>
              <w:rPr>
                <w:rFonts w:ascii="標楷體" w:eastAsia="標楷體" w:hAnsi="標楷體"/>
                <w:color w:val="000000"/>
              </w:rPr>
            </w:pPr>
          </w:p>
          <w:p w:rsidR="00C94972" w:rsidRPr="00C94972" w:rsidRDefault="00C94972" w:rsidP="00C94972">
            <w:pPr>
              <w:spacing w:afterLines="50" w:after="180"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C94972" w:rsidRPr="00C94972" w:rsidRDefault="00C94972" w:rsidP="00C94972">
            <w:pPr>
              <w:spacing w:afterLines="50" w:after="180"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C94972" w:rsidRPr="00C94972" w:rsidRDefault="00C94972" w:rsidP="00C94972">
            <w:pPr>
              <w:spacing w:afterLines="50" w:after="180"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F93F4A" w:rsidRPr="00C94972" w:rsidRDefault="00F93F4A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C94972" w:rsidRPr="00C94972" w:rsidRDefault="00C94972" w:rsidP="00C94972">
            <w:pPr>
              <w:spacing w:afterLines="50" w:after="180"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Pr="006C4366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94972" w:rsidRPr="00C94972" w:rsidRDefault="00C94972" w:rsidP="00C94972">
            <w:pPr>
              <w:spacing w:afterLines="50" w:after="180"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持續辦理</w:t>
            </w:r>
          </w:p>
          <w:p w:rsidR="00715645" w:rsidRDefault="00715645" w:rsidP="006C436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94972" w:rsidRPr="00C94972" w:rsidRDefault="00C94972" w:rsidP="00C94972">
            <w:pPr>
              <w:spacing w:afterLines="50" w:after="180"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94972" w:rsidRDefault="00C94972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94972" w:rsidRPr="00C94972" w:rsidRDefault="00C94972" w:rsidP="00C94972">
            <w:pPr>
              <w:spacing w:afterLines="50" w:after="180"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</w:tcPr>
          <w:p w:rsidR="00715645" w:rsidRDefault="00715645" w:rsidP="006C436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F93F4A" w:rsidRDefault="00F93F4A" w:rsidP="006C436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715645" w:rsidRDefault="00715645" w:rsidP="006C436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6C436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6C436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Pr="006C4366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</w:tcPr>
          <w:p w:rsidR="00715645" w:rsidRDefault="00715645" w:rsidP="00B2075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15645">
        <w:trPr>
          <w:cantSplit/>
          <w:trHeight w:val="810"/>
        </w:trPr>
        <w:tc>
          <w:tcPr>
            <w:tcW w:w="2160" w:type="dxa"/>
            <w:vAlign w:val="center"/>
          </w:tcPr>
          <w:p w:rsidR="00715645" w:rsidRDefault="00715645" w:rsidP="00B2075C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lastRenderedPageBreak/>
              <w:t>實施要項</w:t>
            </w:r>
          </w:p>
        </w:tc>
        <w:tc>
          <w:tcPr>
            <w:tcW w:w="2700" w:type="dxa"/>
            <w:vAlign w:val="center"/>
          </w:tcPr>
          <w:p w:rsidR="00715645" w:rsidRDefault="00715645" w:rsidP="00B2075C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具體實施步驟</w:t>
            </w:r>
          </w:p>
        </w:tc>
        <w:tc>
          <w:tcPr>
            <w:tcW w:w="1620" w:type="dxa"/>
            <w:gridSpan w:val="2"/>
            <w:vAlign w:val="center"/>
          </w:tcPr>
          <w:p w:rsidR="00715645" w:rsidRDefault="00715645" w:rsidP="00B2075C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完成期限</w:t>
            </w:r>
          </w:p>
        </w:tc>
        <w:tc>
          <w:tcPr>
            <w:tcW w:w="1620" w:type="dxa"/>
            <w:vAlign w:val="center"/>
          </w:tcPr>
          <w:p w:rsidR="00715645" w:rsidRDefault="00715645" w:rsidP="00B2075C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</w:rPr>
              <w:t>承辦機關</w:t>
            </w:r>
          </w:p>
          <w:p w:rsidR="00715645" w:rsidRDefault="00715645" w:rsidP="00B2075C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</w:rPr>
              <w:t>（單位）</w:t>
            </w:r>
          </w:p>
        </w:tc>
        <w:tc>
          <w:tcPr>
            <w:tcW w:w="2160" w:type="dxa"/>
            <w:vAlign w:val="center"/>
          </w:tcPr>
          <w:p w:rsidR="00715645" w:rsidRDefault="00715645" w:rsidP="00B2075C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預期效益</w:t>
            </w:r>
          </w:p>
        </w:tc>
      </w:tr>
      <w:tr w:rsidR="00715645">
        <w:trPr>
          <w:trHeight w:val="8792"/>
        </w:trPr>
        <w:tc>
          <w:tcPr>
            <w:tcW w:w="2160" w:type="dxa"/>
          </w:tcPr>
          <w:p w:rsidR="00715645" w:rsidRDefault="00715645" w:rsidP="00B2075C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</w:tcPr>
          <w:p w:rsidR="00715645" w:rsidRDefault="00F93F4A" w:rsidP="002075E9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16</w:t>
            </w:r>
            <w:r w:rsidR="00715645">
              <w:rPr>
                <w:rFonts w:ascii="標楷體" w:eastAsia="標楷體" w:hAnsi="標楷體" w:cs="標楷體"/>
                <w:color w:val="000000"/>
              </w:rPr>
              <w:t>.</w:t>
            </w:r>
            <w:r w:rsidR="00715645">
              <w:rPr>
                <w:rFonts w:ascii="標楷體" w:eastAsia="標楷體" w:hAnsi="標楷體" w:cs="標楷體" w:hint="eastAsia"/>
              </w:rPr>
              <w:t>利用大眾傳播媒體如有線電視、報紙等配合宣導各項服務措施。</w:t>
            </w:r>
          </w:p>
          <w:p w:rsidR="00715645" w:rsidRDefault="00715645" w:rsidP="002075E9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715645" w:rsidRPr="002075E9" w:rsidRDefault="00F93F4A" w:rsidP="002075E9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17</w:t>
            </w:r>
            <w:r w:rsidR="00715645">
              <w:rPr>
                <w:rFonts w:ascii="標楷體" w:eastAsia="標楷體" w:hAnsi="標楷體" w:cs="標楷體"/>
                <w:color w:val="000000"/>
              </w:rPr>
              <w:t>.</w:t>
            </w:r>
            <w:r w:rsidR="00715645">
              <w:rPr>
                <w:rFonts w:ascii="標楷體" w:eastAsia="標楷體" w:hAnsi="標楷體" w:cs="標楷體" w:hint="eastAsia"/>
                <w:color w:val="000000"/>
              </w:rPr>
              <w:t>定期蒐集報章等大眾傳播媒體訊息，並利用剪報方式傳閱或知會相關人員。</w:t>
            </w:r>
          </w:p>
          <w:p w:rsidR="00715645" w:rsidRPr="002075E9" w:rsidRDefault="00715645" w:rsidP="005B71D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Default="00F93F4A" w:rsidP="005B71D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18</w:t>
            </w:r>
            <w:r w:rsidR="00715645">
              <w:rPr>
                <w:rFonts w:ascii="標楷體" w:eastAsia="標楷體" w:hAnsi="標楷體" w:cs="標楷體"/>
                <w:color w:val="000000"/>
              </w:rPr>
              <w:t>.</w:t>
            </w:r>
            <w:r w:rsidR="00715645">
              <w:rPr>
                <w:rFonts w:ascii="標楷體" w:eastAsia="標楷體" w:hAnsi="標楷體" w:cs="標楷體" w:hint="eastAsia"/>
                <w:color w:val="000000"/>
              </w:rPr>
              <w:t>主任至各民意代表訪</w:t>
            </w:r>
          </w:p>
          <w:p w:rsidR="00715645" w:rsidRDefault="00715645" w:rsidP="005B71D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</w:rPr>
              <w:t>查，並派員列席里民大</w:t>
            </w:r>
          </w:p>
          <w:p w:rsidR="00715645" w:rsidRDefault="00715645" w:rsidP="005B71D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</w:rPr>
              <w:t>會、鄰長會議及各社團</w:t>
            </w:r>
          </w:p>
          <w:p w:rsidR="00715645" w:rsidRDefault="00715645" w:rsidP="005B71D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</w:rPr>
              <w:t>活動集會等，宣導戶政</w:t>
            </w:r>
          </w:p>
          <w:p w:rsidR="00715645" w:rsidRDefault="00715645" w:rsidP="005B71D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</w:rPr>
              <w:t>法令及為民服務措施。</w:t>
            </w:r>
          </w:p>
          <w:p w:rsidR="00715645" w:rsidRPr="005B71DF" w:rsidRDefault="00715645" w:rsidP="005B71D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Default="00F93F4A" w:rsidP="00B2075C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19</w:t>
            </w:r>
            <w:r w:rsidR="00715645">
              <w:rPr>
                <w:rFonts w:ascii="標楷體" w:eastAsia="標楷體" w:hAnsi="標楷體" w:cs="標楷體"/>
                <w:color w:val="000000"/>
              </w:rPr>
              <w:t>.</w:t>
            </w:r>
            <w:r w:rsidR="00715645">
              <w:rPr>
                <w:rFonts w:ascii="標楷體" w:eastAsia="標楷體" w:hAnsi="標楷體" w:cs="標楷體" w:hint="eastAsia"/>
                <w:color w:val="000000"/>
              </w:rPr>
              <w:t>利用民間團體資源，協助提供戶政法令宣導服務。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  <w:r w:rsidR="00F93F4A">
              <w:rPr>
                <w:rFonts w:ascii="標楷體" w:eastAsia="標楷體" w:hAnsi="標楷體" w:cs="標楷體" w:hint="eastAsia"/>
                <w:color w:val="000000"/>
              </w:rPr>
              <w:t>0</w:t>
            </w:r>
            <w:r>
              <w:rPr>
                <w:rFonts w:ascii="標楷體" w:eastAsia="標楷體" w:hAnsi="標楷體" w:cs="標楷體"/>
                <w:color w:val="000000"/>
              </w:rPr>
              <w:t>.</w:t>
            </w:r>
            <w:r>
              <w:rPr>
                <w:rFonts w:ascii="標楷體" w:eastAsia="標楷體" w:hAnsi="標楷體" w:cs="標楷體" w:hint="eastAsia"/>
                <w:color w:val="000000"/>
              </w:rPr>
              <w:t>積極參與社區活動，走入社區與民互動宣導重要資訊。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  <w:r w:rsidR="00F93F4A"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.</w:t>
            </w:r>
            <w:r>
              <w:rPr>
                <w:rFonts w:ascii="標楷體" w:eastAsia="標楷體" w:hAnsi="標楷體" w:cs="標楷體" w:hint="eastAsia"/>
                <w:color w:val="000000"/>
              </w:rPr>
              <w:t>派員參與市府及內政部舉辦之戶政業務講習及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研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並至優良機關進行標竿學習，提升同仁專業素養。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Pr="009946BE" w:rsidRDefault="00715645" w:rsidP="00B2075C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gridSpan w:val="2"/>
          </w:tcPr>
          <w:p w:rsidR="00715645" w:rsidRDefault="000675C1" w:rsidP="000675C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0675C1" w:rsidP="000675C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0675C1" w:rsidP="000675C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0675C1" w:rsidP="000675C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0675C1" w:rsidP="000675C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6D562D" w:rsidP="006D562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</w:tcPr>
          <w:p w:rsidR="00715645" w:rsidRDefault="00715645" w:rsidP="006C436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</w:tc>
        <w:tc>
          <w:tcPr>
            <w:tcW w:w="2160" w:type="dxa"/>
          </w:tcPr>
          <w:p w:rsidR="00715645" w:rsidRDefault="00715645" w:rsidP="00B2075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715645" w:rsidRDefault="00715645">
      <w:pPr>
        <w:ind w:leftChars="-225" w:left="-540" w:firstLineChars="200" w:firstLine="480"/>
        <w:rPr>
          <w:rFonts w:eastAsia="標楷體"/>
        </w:rPr>
      </w:pPr>
    </w:p>
    <w:p w:rsidR="00715645" w:rsidRDefault="00715645">
      <w:pPr>
        <w:ind w:leftChars="-225" w:left="-540" w:firstLineChars="200" w:firstLine="480"/>
        <w:rPr>
          <w:rFonts w:eastAsia="標楷體"/>
        </w:rPr>
      </w:pPr>
    </w:p>
    <w:p w:rsidR="00715645" w:rsidRDefault="00715645">
      <w:pPr>
        <w:ind w:leftChars="-225" w:left="-540" w:firstLineChars="200" w:firstLine="480"/>
        <w:rPr>
          <w:rFonts w:eastAsia="標楷體"/>
        </w:rPr>
      </w:pP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700"/>
        <w:gridCol w:w="1620"/>
        <w:gridCol w:w="1620"/>
        <w:gridCol w:w="2160"/>
      </w:tblGrid>
      <w:tr w:rsidR="00715645">
        <w:trPr>
          <w:cantSplit/>
          <w:trHeight w:val="810"/>
        </w:trPr>
        <w:tc>
          <w:tcPr>
            <w:tcW w:w="2160" w:type="dxa"/>
            <w:vAlign w:val="center"/>
          </w:tcPr>
          <w:p w:rsidR="00715645" w:rsidRDefault="00715645" w:rsidP="00B2075C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lastRenderedPageBreak/>
              <w:t>實施要項</w:t>
            </w:r>
          </w:p>
        </w:tc>
        <w:tc>
          <w:tcPr>
            <w:tcW w:w="2700" w:type="dxa"/>
            <w:vAlign w:val="center"/>
          </w:tcPr>
          <w:p w:rsidR="00715645" w:rsidRDefault="00715645" w:rsidP="00B2075C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具體實施步驟</w:t>
            </w:r>
          </w:p>
        </w:tc>
        <w:tc>
          <w:tcPr>
            <w:tcW w:w="1620" w:type="dxa"/>
            <w:vAlign w:val="center"/>
          </w:tcPr>
          <w:p w:rsidR="00715645" w:rsidRDefault="00715645" w:rsidP="00B2075C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完成期限</w:t>
            </w:r>
          </w:p>
        </w:tc>
        <w:tc>
          <w:tcPr>
            <w:tcW w:w="1620" w:type="dxa"/>
            <w:vAlign w:val="center"/>
          </w:tcPr>
          <w:p w:rsidR="00715645" w:rsidRDefault="00715645" w:rsidP="00B2075C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</w:rPr>
              <w:t>承辦機關</w:t>
            </w:r>
          </w:p>
          <w:p w:rsidR="00715645" w:rsidRDefault="00715645" w:rsidP="00B2075C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</w:rPr>
              <w:t>（單位）</w:t>
            </w:r>
          </w:p>
        </w:tc>
        <w:tc>
          <w:tcPr>
            <w:tcW w:w="2160" w:type="dxa"/>
            <w:vAlign w:val="center"/>
          </w:tcPr>
          <w:p w:rsidR="00715645" w:rsidRDefault="00715645" w:rsidP="00B2075C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預期效益</w:t>
            </w:r>
          </w:p>
        </w:tc>
      </w:tr>
      <w:tr w:rsidR="00715645">
        <w:trPr>
          <w:trHeight w:val="8792"/>
        </w:trPr>
        <w:tc>
          <w:tcPr>
            <w:tcW w:w="2160" w:type="dxa"/>
          </w:tcPr>
          <w:p w:rsidR="00715645" w:rsidRDefault="00715645" w:rsidP="00B2075C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</w:tcPr>
          <w:p w:rsidR="00715645" w:rsidRDefault="00F93F4A" w:rsidP="0074752D">
            <w:pPr>
              <w:adjustRightInd w:val="0"/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22</w:t>
            </w:r>
            <w:r w:rsidR="00715645">
              <w:rPr>
                <w:rFonts w:ascii="標楷體" w:eastAsia="標楷體" w:hAnsi="標楷體" w:cs="標楷體"/>
                <w:color w:val="000000"/>
              </w:rPr>
              <w:t>.</w:t>
            </w:r>
            <w:r w:rsidR="00715645">
              <w:rPr>
                <w:rFonts w:ascii="標楷體" w:eastAsia="標楷體" w:hAnsi="標楷體" w:cs="標楷體" w:hint="eastAsia"/>
                <w:color w:val="000000"/>
              </w:rPr>
              <w:t>與警政機關結合處理違法犯紀之事件，確保人民權益。</w:t>
            </w:r>
          </w:p>
          <w:p w:rsidR="00715645" w:rsidRDefault="00715645" w:rsidP="0074752D">
            <w:pPr>
              <w:adjustRightInd w:val="0"/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</w:p>
          <w:p w:rsidR="00715645" w:rsidRDefault="00F93F4A" w:rsidP="0074752D">
            <w:pPr>
              <w:adjustRightInd w:val="0"/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23</w:t>
            </w:r>
            <w:r w:rsidR="00715645">
              <w:rPr>
                <w:rFonts w:ascii="標楷體" w:eastAsia="標楷體" w:hAnsi="標楷體" w:cs="標楷體"/>
                <w:color w:val="000000"/>
              </w:rPr>
              <w:t>.</w:t>
            </w:r>
            <w:r w:rsidR="00715645">
              <w:rPr>
                <w:rFonts w:ascii="標楷體" w:eastAsia="標楷體" w:hAnsi="標楷體" w:cs="標楷體" w:hint="eastAsia"/>
              </w:rPr>
              <w:t>落實電話服務禮儀，除本所測試外，並與他所實施交互測試。</w:t>
            </w:r>
          </w:p>
          <w:p w:rsidR="00715645" w:rsidRPr="0074752D" w:rsidRDefault="00715645" w:rsidP="0074752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Default="00F93F4A" w:rsidP="0074752D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24</w:t>
            </w:r>
            <w:r w:rsidR="00715645">
              <w:rPr>
                <w:rFonts w:ascii="標楷體" w:eastAsia="標楷體" w:hAnsi="標楷體" w:cs="標楷體"/>
                <w:color w:val="000000"/>
              </w:rPr>
              <w:t>.</w:t>
            </w:r>
            <w:r w:rsidR="00715645">
              <w:rPr>
                <w:rFonts w:ascii="標楷體" w:eastAsia="標楷體" w:hAnsi="標楷體" w:cs="標楷體" w:hint="eastAsia"/>
                <w:color w:val="000000"/>
              </w:rPr>
              <w:t>辦理民眾票選服務禮貌人員活動。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Default="00F93F4A" w:rsidP="00B2075C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25</w:t>
            </w:r>
            <w:r w:rsidR="00715645">
              <w:rPr>
                <w:rFonts w:ascii="標楷體" w:eastAsia="標楷體" w:hAnsi="標楷體" w:cs="標楷體"/>
                <w:color w:val="000000"/>
              </w:rPr>
              <w:t>.</w:t>
            </w:r>
            <w:r w:rsidR="00715645">
              <w:rPr>
                <w:rFonts w:ascii="標楷體" w:eastAsia="標楷體" w:hAnsi="標楷體" w:cs="標楷體" w:hint="eastAsia"/>
                <w:color w:val="000000"/>
              </w:rPr>
              <w:t>推動並辦理櫃台服務禮訓練、講習，主動詢問、協助民眾。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  <w:r w:rsidR="00F93F4A">
              <w:rPr>
                <w:rFonts w:ascii="標楷體" w:eastAsia="標楷體" w:hAnsi="標楷體" w:cs="標楷體" w:hint="eastAsia"/>
                <w:color w:val="000000"/>
              </w:rPr>
              <w:t>6</w:t>
            </w:r>
            <w:r>
              <w:rPr>
                <w:rFonts w:ascii="標楷體" w:eastAsia="標楷體" w:hAnsi="標楷體" w:cs="標楷體"/>
                <w:color w:val="000000"/>
              </w:rPr>
              <w:t>.</w:t>
            </w:r>
            <w:r>
              <w:rPr>
                <w:rFonts w:ascii="標楷體" w:eastAsia="標楷體" w:hAnsi="標楷體" w:cs="標楷體" w:hint="eastAsia"/>
                <w:color w:val="000000"/>
              </w:rPr>
              <w:t>專人審核櫃台受理案件，業務主管隨時稽核，掌握服務精確無誤及資料安全。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2075E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  <w:r w:rsidR="00F93F4A">
              <w:rPr>
                <w:rFonts w:ascii="標楷體" w:eastAsia="標楷體" w:hAnsi="標楷體" w:cs="標楷體" w:hint="eastAsia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 xml:space="preserve">. </w:t>
            </w:r>
            <w:r>
              <w:rPr>
                <w:rFonts w:ascii="標楷體" w:eastAsia="標楷體" w:hAnsi="標楷體" w:cs="標楷體" w:hint="eastAsia"/>
                <w:color w:val="000000"/>
              </w:rPr>
              <w:t>每月召開「所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會議</w:t>
            </w:r>
          </w:p>
          <w:p w:rsidR="00715645" w:rsidRDefault="00715645" w:rsidP="002075E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暨為民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服務態度檢討</w:t>
            </w:r>
          </w:p>
          <w:p w:rsidR="00715645" w:rsidRDefault="00715645" w:rsidP="002075E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</w:rPr>
              <w:t>會」，並隨時就重大業務</w:t>
            </w:r>
          </w:p>
          <w:p w:rsidR="00715645" w:rsidRDefault="00715645" w:rsidP="00F93F4A">
            <w:pPr>
              <w:adjustRightInd w:val="0"/>
              <w:snapToGrid w:val="0"/>
              <w:spacing w:line="400" w:lineRule="exact"/>
              <w:ind w:leftChars="-19" w:left="48" w:hangingChars="39" w:hanging="94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</w:rPr>
              <w:t>召集專案會議，加速業</w:t>
            </w:r>
            <w:r w:rsidR="00F93F4A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之推動。</w:t>
            </w:r>
          </w:p>
          <w:p w:rsidR="00715645" w:rsidRPr="002075E9" w:rsidRDefault="00715645" w:rsidP="00B2075C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  <w:r w:rsidR="00F93F4A">
              <w:rPr>
                <w:rFonts w:ascii="標楷體" w:eastAsia="標楷體" w:hAnsi="標楷體" w:cs="標楷體" w:hint="eastAsia"/>
                <w:color w:val="000000"/>
              </w:rPr>
              <w:t>8</w:t>
            </w:r>
            <w:r>
              <w:rPr>
                <w:rFonts w:ascii="標楷體" w:eastAsia="標楷體" w:hAnsi="標楷體" w:cs="標楷體"/>
                <w:color w:val="000000"/>
              </w:rPr>
              <w:t>.</w:t>
            </w:r>
            <w:r>
              <w:rPr>
                <w:rFonts w:ascii="標楷體" w:eastAsia="標楷體" w:hAnsi="標楷體" w:cs="標楷體" w:hint="eastAsia"/>
                <w:color w:val="000000"/>
              </w:rPr>
              <w:t>定期舉辦戶政法令測驗及不定期舉辦法令教育訓練。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Pr="00B2075C" w:rsidRDefault="00715645" w:rsidP="00F93F4A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  <w:r w:rsidR="00F93F4A">
              <w:rPr>
                <w:rFonts w:ascii="標楷體" w:eastAsia="標楷體" w:hAnsi="標楷體" w:cs="標楷體" w:hint="eastAsia"/>
                <w:color w:val="000000"/>
              </w:rPr>
              <w:t>9</w:t>
            </w:r>
            <w:r>
              <w:rPr>
                <w:rFonts w:ascii="標楷體" w:eastAsia="標楷體" w:hAnsi="標楷體" w:cs="標楷體"/>
                <w:color w:val="000000"/>
              </w:rPr>
              <w:t xml:space="preserve">. </w:t>
            </w:r>
            <w:r>
              <w:rPr>
                <w:rFonts w:ascii="標楷體" w:eastAsia="標楷體" w:hAnsi="標楷體" w:cs="標楷體" w:hint="eastAsia"/>
                <w:color w:val="000000"/>
              </w:rPr>
              <w:t>適時發佈創新措施及活動訊息新聞稿，並登錄於本所網站。</w:t>
            </w:r>
          </w:p>
        </w:tc>
        <w:tc>
          <w:tcPr>
            <w:tcW w:w="1620" w:type="dxa"/>
          </w:tcPr>
          <w:p w:rsidR="00715645" w:rsidRDefault="006D562D" w:rsidP="006D562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6D562D" w:rsidP="006D562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DF12AB" w:rsidP="00DF12A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DF12AB" w:rsidP="00DF12A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DF12AB" w:rsidP="00DF12A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DF12AB" w:rsidP="00DF12A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DF12AB" w:rsidP="00DF12A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DF12AB" w:rsidP="00DF12A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</w:tcPr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6C436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6C436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</w:tc>
        <w:tc>
          <w:tcPr>
            <w:tcW w:w="2160" w:type="dxa"/>
          </w:tcPr>
          <w:p w:rsidR="00715645" w:rsidRDefault="00715645" w:rsidP="00B2075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15645">
        <w:trPr>
          <w:cantSplit/>
          <w:trHeight w:val="810"/>
        </w:trPr>
        <w:tc>
          <w:tcPr>
            <w:tcW w:w="2160" w:type="dxa"/>
            <w:vAlign w:val="center"/>
          </w:tcPr>
          <w:p w:rsidR="00715645" w:rsidRDefault="00715645" w:rsidP="00B2075C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lastRenderedPageBreak/>
              <w:t>實施要項</w:t>
            </w:r>
          </w:p>
        </w:tc>
        <w:tc>
          <w:tcPr>
            <w:tcW w:w="2700" w:type="dxa"/>
            <w:vAlign w:val="center"/>
          </w:tcPr>
          <w:p w:rsidR="00715645" w:rsidRDefault="00715645" w:rsidP="00B2075C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具體實施步驟</w:t>
            </w:r>
          </w:p>
        </w:tc>
        <w:tc>
          <w:tcPr>
            <w:tcW w:w="1620" w:type="dxa"/>
            <w:vAlign w:val="center"/>
          </w:tcPr>
          <w:p w:rsidR="00715645" w:rsidRDefault="00715645" w:rsidP="00B2075C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完成期限</w:t>
            </w:r>
          </w:p>
        </w:tc>
        <w:tc>
          <w:tcPr>
            <w:tcW w:w="1620" w:type="dxa"/>
            <w:vAlign w:val="center"/>
          </w:tcPr>
          <w:p w:rsidR="00715645" w:rsidRDefault="00715645" w:rsidP="00B2075C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</w:rPr>
              <w:t>承辦機關</w:t>
            </w:r>
          </w:p>
          <w:p w:rsidR="00715645" w:rsidRDefault="00715645" w:rsidP="00B2075C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</w:rPr>
              <w:t>（單位）</w:t>
            </w:r>
          </w:p>
        </w:tc>
        <w:tc>
          <w:tcPr>
            <w:tcW w:w="2160" w:type="dxa"/>
            <w:vAlign w:val="center"/>
          </w:tcPr>
          <w:p w:rsidR="00715645" w:rsidRDefault="00715645" w:rsidP="00B2075C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預期效益</w:t>
            </w:r>
          </w:p>
        </w:tc>
      </w:tr>
      <w:tr w:rsidR="00715645">
        <w:trPr>
          <w:trHeight w:val="8792"/>
        </w:trPr>
        <w:tc>
          <w:tcPr>
            <w:tcW w:w="2160" w:type="dxa"/>
          </w:tcPr>
          <w:p w:rsidR="00715645" w:rsidRDefault="00715645" w:rsidP="00B2075C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三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顧客關係</w:t>
            </w:r>
          </w:p>
          <w:p w:rsidR="00715645" w:rsidRPr="00E711F3" w:rsidRDefault="00715645" w:rsidP="00E711F3">
            <w:pPr>
              <w:pStyle w:val="ac"/>
              <w:numPr>
                <w:ilvl w:val="0"/>
                <w:numId w:val="24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E711F3">
              <w:rPr>
                <w:rFonts w:ascii="標楷體" w:eastAsia="標楷體" w:hAnsi="標楷體" w:cs="標楷體" w:hint="eastAsia"/>
                <w:color w:val="000000"/>
              </w:rPr>
              <w:t>民眾滿意度</w:t>
            </w:r>
          </w:p>
          <w:p w:rsidR="00715645" w:rsidRPr="00E711F3" w:rsidRDefault="00715645" w:rsidP="00E711F3">
            <w:pPr>
              <w:pStyle w:val="ac"/>
              <w:numPr>
                <w:ilvl w:val="0"/>
                <w:numId w:val="24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民眾意見處理有效性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</w:tcPr>
          <w:p w:rsidR="00715645" w:rsidRDefault="00715645" w:rsidP="006B7FE9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</w:rPr>
              <w:t>依「民意調查與輿論蒐集執行計畫」辦理民眾意見調查。</w:t>
            </w:r>
          </w:p>
          <w:p w:rsidR="00715645" w:rsidRDefault="00715645" w:rsidP="006B7FE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6B7FE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6B7FE9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</w:t>
            </w:r>
            <w:r>
              <w:rPr>
                <w:rFonts w:ascii="標楷體" w:eastAsia="標楷體" w:hAnsi="標楷體" w:cs="標楷體" w:hint="eastAsia"/>
                <w:color w:val="000000"/>
              </w:rPr>
              <w:t>設置民眾意見箱、電子郵件信箱廣納建言，並於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</w:rPr>
              <w:t>日內針對意見反應作妥適處理。</w:t>
            </w:r>
          </w:p>
          <w:p w:rsidR="00715645" w:rsidRDefault="00715645" w:rsidP="006B7FE9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6B7FE9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</w:t>
            </w:r>
            <w:r>
              <w:rPr>
                <w:rFonts w:ascii="標楷體" w:eastAsia="標楷體" w:hAnsi="標楷體" w:cs="標楷體" w:hint="eastAsia"/>
                <w:color w:val="000000"/>
              </w:rPr>
              <w:t>設置網站專人管理，接受民眾電子郵件投書。</w:t>
            </w:r>
          </w:p>
          <w:p w:rsidR="00715645" w:rsidRDefault="00715645" w:rsidP="006B7FE9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6B7FE9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</w:t>
            </w:r>
            <w:r>
              <w:rPr>
                <w:rFonts w:ascii="標楷體" w:eastAsia="標楷體" w:hAnsi="標楷體" w:cs="標楷體" w:hint="eastAsia"/>
                <w:color w:val="000000"/>
              </w:rPr>
              <w:t>接受民眾電話、傳真、書面或口頭申訴抱怨，並列管處理。</w:t>
            </w:r>
          </w:p>
          <w:p w:rsidR="00715645" w:rsidRDefault="00715645" w:rsidP="006B7FE9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6B7FE9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</w:t>
            </w:r>
            <w:r>
              <w:rPr>
                <w:rFonts w:ascii="標楷體" w:eastAsia="標楷體" w:hAnsi="標楷體" w:cs="標楷體" w:hint="eastAsia"/>
                <w:color w:val="000000"/>
              </w:rPr>
              <w:t>訂定「處理人民陳情案件要點」，加強人民陳情案件管制及處理時效。</w:t>
            </w:r>
          </w:p>
          <w:p w:rsidR="00715645" w:rsidRDefault="00715645" w:rsidP="006B7FE9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6.</w:t>
            </w:r>
            <w:r>
              <w:rPr>
                <w:rFonts w:ascii="標楷體" w:eastAsia="標楷體" w:hAnsi="標楷體" w:cs="標楷體" w:hint="eastAsia"/>
                <w:color w:val="000000"/>
              </w:rPr>
              <w:t>專人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設簿列管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人民陳情案件，隨時追蹤管制辦理情形。</w:t>
            </w:r>
          </w:p>
          <w:p w:rsidR="00715645" w:rsidRDefault="00715645" w:rsidP="006B7FE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7.</w:t>
            </w:r>
            <w:r>
              <w:rPr>
                <w:rFonts w:ascii="標楷體" w:eastAsia="標楷體" w:hAnsi="標楷體" w:cs="標楷體" w:hint="eastAsia"/>
                <w:color w:val="000000"/>
              </w:rPr>
              <w:t>專人蒐集輿情及與戶政</w:t>
            </w:r>
          </w:p>
          <w:p w:rsidR="00715645" w:rsidRDefault="00715645" w:rsidP="006B7FE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</w:rPr>
              <w:t>業務相關報導，建立資</w:t>
            </w:r>
          </w:p>
          <w:p w:rsidR="00715645" w:rsidRDefault="00715645" w:rsidP="006B7FE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</w:rPr>
              <w:t>料庫，據以檢討分析，</w:t>
            </w:r>
          </w:p>
          <w:p w:rsidR="00715645" w:rsidRDefault="00715645" w:rsidP="006B7FE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</w:rPr>
              <w:t>改進為民服務工作。</w:t>
            </w:r>
          </w:p>
          <w:p w:rsidR="00715645" w:rsidRDefault="00715645" w:rsidP="006B7FE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6B7FE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8.</w:t>
            </w:r>
            <w:r>
              <w:rPr>
                <w:rFonts w:ascii="標楷體" w:eastAsia="標楷體" w:hAnsi="標楷體" w:cs="標楷體" w:hint="eastAsia"/>
                <w:color w:val="000000"/>
              </w:rPr>
              <w:t>主管不定期拜訪地方民</w:t>
            </w:r>
          </w:p>
          <w:p w:rsidR="00715645" w:rsidRDefault="00715645" w:rsidP="006B7FE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</w:rPr>
              <w:t>意代表、里長等，對於</w:t>
            </w:r>
          </w:p>
          <w:p w:rsidR="00715645" w:rsidRDefault="00715645" w:rsidP="006B7FE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</w:rPr>
              <w:t>地方人士之建言，民眾</w:t>
            </w:r>
          </w:p>
          <w:p w:rsidR="00715645" w:rsidRDefault="00715645" w:rsidP="006B7FE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</w:rPr>
              <w:t>疑難立即解決或給予協</w:t>
            </w:r>
          </w:p>
          <w:p w:rsidR="00715645" w:rsidRPr="009946BE" w:rsidRDefault="00715645" w:rsidP="006B7FE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</w:rPr>
              <w:t>助。</w:t>
            </w:r>
          </w:p>
        </w:tc>
        <w:tc>
          <w:tcPr>
            <w:tcW w:w="1620" w:type="dxa"/>
          </w:tcPr>
          <w:p w:rsidR="00715645" w:rsidRDefault="00500FCC" w:rsidP="00500FC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500FCC" w:rsidP="00500FC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500FCC" w:rsidP="00500FC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500FCC" w:rsidP="00500FC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500FCC" w:rsidP="00500FC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500FCC" w:rsidP="00500FC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500FCC" w:rsidP="00500FC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500FCC" w:rsidP="00500FC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</w:tcPr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1327B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1327B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1327B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</w:tcPr>
          <w:p w:rsidR="00715645" w:rsidRDefault="00715645" w:rsidP="004E771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提供多元建言管道，作為改善服務品質之參考。民意調查結果予以統計、分析，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研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提具體改善建議，提升服務品質。</w:t>
            </w:r>
          </w:p>
          <w:p w:rsidR="00715645" w:rsidRPr="004E7717" w:rsidRDefault="00715645" w:rsidP="00B2075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15645">
        <w:trPr>
          <w:cantSplit/>
          <w:trHeight w:val="810"/>
        </w:trPr>
        <w:tc>
          <w:tcPr>
            <w:tcW w:w="2160" w:type="dxa"/>
            <w:vAlign w:val="center"/>
          </w:tcPr>
          <w:p w:rsidR="00715645" w:rsidRDefault="00715645" w:rsidP="00B2075C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lastRenderedPageBreak/>
              <w:t>實施要項</w:t>
            </w:r>
          </w:p>
        </w:tc>
        <w:tc>
          <w:tcPr>
            <w:tcW w:w="2700" w:type="dxa"/>
            <w:vAlign w:val="center"/>
          </w:tcPr>
          <w:p w:rsidR="00715645" w:rsidRDefault="00715645" w:rsidP="00B2075C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具體實施步驟</w:t>
            </w:r>
          </w:p>
        </w:tc>
        <w:tc>
          <w:tcPr>
            <w:tcW w:w="1620" w:type="dxa"/>
            <w:vAlign w:val="center"/>
          </w:tcPr>
          <w:p w:rsidR="00715645" w:rsidRDefault="00715645" w:rsidP="00B2075C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完成期限</w:t>
            </w:r>
          </w:p>
        </w:tc>
        <w:tc>
          <w:tcPr>
            <w:tcW w:w="1620" w:type="dxa"/>
            <w:vAlign w:val="center"/>
          </w:tcPr>
          <w:p w:rsidR="00715645" w:rsidRDefault="00715645" w:rsidP="00B2075C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</w:rPr>
              <w:t>承辦機關</w:t>
            </w:r>
          </w:p>
          <w:p w:rsidR="00715645" w:rsidRDefault="00715645" w:rsidP="00B2075C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</w:rPr>
              <w:t>（單位）</w:t>
            </w:r>
          </w:p>
        </w:tc>
        <w:tc>
          <w:tcPr>
            <w:tcW w:w="2160" w:type="dxa"/>
            <w:vAlign w:val="center"/>
          </w:tcPr>
          <w:p w:rsidR="00715645" w:rsidRDefault="00715645" w:rsidP="00B2075C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預期效益</w:t>
            </w:r>
          </w:p>
        </w:tc>
      </w:tr>
      <w:tr w:rsidR="00715645">
        <w:trPr>
          <w:trHeight w:val="8792"/>
        </w:trPr>
        <w:tc>
          <w:tcPr>
            <w:tcW w:w="2160" w:type="dxa"/>
          </w:tcPr>
          <w:p w:rsidR="00715645" w:rsidRPr="000A2138" w:rsidRDefault="00715645" w:rsidP="000A2138">
            <w:pPr>
              <w:pStyle w:val="ac"/>
              <w:numPr>
                <w:ilvl w:val="0"/>
                <w:numId w:val="16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0A2138">
              <w:rPr>
                <w:rFonts w:ascii="標楷體" w:eastAsia="標楷體" w:hAnsi="標楷體" w:cs="標楷體" w:hint="eastAsia"/>
                <w:color w:val="000000"/>
              </w:rPr>
              <w:t>資訊流通服務</w:t>
            </w:r>
          </w:p>
          <w:p w:rsidR="00715645" w:rsidRPr="000A2138" w:rsidRDefault="00715645" w:rsidP="000A2138">
            <w:pPr>
              <w:pStyle w:val="ac"/>
              <w:numPr>
                <w:ilvl w:val="0"/>
                <w:numId w:val="25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0A2138">
              <w:rPr>
                <w:rFonts w:ascii="標楷體" w:eastAsia="標楷體" w:hAnsi="標楷體" w:cs="標楷體" w:hint="eastAsia"/>
                <w:color w:val="000000"/>
              </w:rPr>
              <w:t>資訊提供及檢索服務</w:t>
            </w:r>
          </w:p>
          <w:p w:rsidR="00715645" w:rsidRPr="000A2138" w:rsidRDefault="00715645" w:rsidP="000A2138">
            <w:pPr>
              <w:pStyle w:val="ac"/>
              <w:numPr>
                <w:ilvl w:val="0"/>
                <w:numId w:val="25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線上服務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及電子參與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</w:tcPr>
          <w:p w:rsidR="00715645" w:rsidRDefault="00715645" w:rsidP="000A2138">
            <w:pPr>
              <w:pStyle w:val="ac"/>
              <w:numPr>
                <w:ilvl w:val="0"/>
                <w:numId w:val="26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0A2138">
              <w:rPr>
                <w:rFonts w:ascii="標楷體" w:eastAsia="標楷體" w:hAnsi="標楷體" w:cs="標楷體" w:hint="eastAsia"/>
                <w:color w:val="000000"/>
              </w:rPr>
              <w:t>本所網站建立</w:t>
            </w:r>
            <w:r w:rsidRPr="000A2138">
              <w:rPr>
                <w:rFonts w:ascii="標楷體" w:eastAsia="標楷體" w:hAnsi="標楷體" w:cs="標楷體" w:hint="eastAsia"/>
              </w:rPr>
              <w:t>人性化層次架構，提供各項便民表單、空白書表、範例查詢下載、</w:t>
            </w:r>
            <w:proofErr w:type="gramStart"/>
            <w:r w:rsidRPr="000A2138">
              <w:rPr>
                <w:rFonts w:ascii="標楷體" w:eastAsia="標楷體" w:hAnsi="標楷體" w:cs="標楷體" w:hint="eastAsia"/>
              </w:rPr>
              <w:t>線上預約</w:t>
            </w:r>
            <w:proofErr w:type="gramEnd"/>
            <w:r w:rsidRPr="000A2138">
              <w:rPr>
                <w:rFonts w:ascii="標楷體" w:eastAsia="標楷體" w:hAnsi="標楷體" w:cs="標楷體" w:hint="eastAsia"/>
              </w:rPr>
              <w:t>申請服務，並提供即時性戶政新訊及便民措施。</w:t>
            </w:r>
          </w:p>
          <w:p w:rsidR="00715645" w:rsidRPr="000A2138" w:rsidRDefault="00715645" w:rsidP="00A35FAD">
            <w:pPr>
              <w:pStyle w:val="ac"/>
              <w:adjustRightInd w:val="0"/>
              <w:snapToGrid w:val="0"/>
              <w:spacing w:line="400" w:lineRule="exact"/>
              <w:ind w:leftChars="0" w:left="360"/>
              <w:rPr>
                <w:rFonts w:ascii="標楷體" w:eastAsia="標楷體" w:hAnsi="標楷體"/>
              </w:rPr>
            </w:pPr>
          </w:p>
          <w:p w:rsidR="00715645" w:rsidRDefault="00715645" w:rsidP="000A2138">
            <w:pPr>
              <w:pStyle w:val="ac"/>
              <w:numPr>
                <w:ilvl w:val="0"/>
                <w:numId w:val="26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網站公開本所之組織、職掌、地址、電話、傳真、網址及電子郵件信箱、法定主動公開資訊項目。</w:t>
            </w:r>
          </w:p>
          <w:p w:rsidR="00715645" w:rsidRDefault="00715645" w:rsidP="00A35FAD">
            <w:pPr>
              <w:pStyle w:val="ac"/>
              <w:adjustRightInd w:val="0"/>
              <w:snapToGrid w:val="0"/>
              <w:spacing w:line="400" w:lineRule="exact"/>
              <w:ind w:leftChars="0" w:left="360"/>
              <w:rPr>
                <w:rFonts w:ascii="標楷體" w:eastAsia="標楷體" w:hAnsi="標楷體"/>
              </w:rPr>
            </w:pPr>
          </w:p>
          <w:p w:rsidR="00715645" w:rsidRDefault="00715645" w:rsidP="000A2138">
            <w:pPr>
              <w:pStyle w:val="ac"/>
              <w:numPr>
                <w:ilvl w:val="0"/>
                <w:numId w:val="26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網站提供分類檢索導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覽</w:t>
            </w:r>
            <w:proofErr w:type="gramEnd"/>
            <w:r>
              <w:rPr>
                <w:rFonts w:ascii="標楷體" w:eastAsia="標楷體" w:hAnsi="標楷體" w:cs="標楷體" w:hint="eastAsia"/>
              </w:rPr>
              <w:t>功能，即時更新網站資訊，使網頁連結正確。</w:t>
            </w:r>
          </w:p>
          <w:p w:rsidR="00715645" w:rsidRDefault="00715645" w:rsidP="00A35FAD">
            <w:pPr>
              <w:pStyle w:val="ac"/>
              <w:adjustRightInd w:val="0"/>
              <w:snapToGrid w:val="0"/>
              <w:spacing w:line="400" w:lineRule="exact"/>
              <w:ind w:leftChars="0" w:left="360"/>
              <w:rPr>
                <w:rFonts w:ascii="標楷體" w:eastAsia="標楷體" w:hAnsi="標楷體"/>
              </w:rPr>
            </w:pPr>
          </w:p>
          <w:p w:rsidR="00715645" w:rsidRDefault="00715645" w:rsidP="000A2138">
            <w:pPr>
              <w:pStyle w:val="ac"/>
              <w:numPr>
                <w:ilvl w:val="0"/>
                <w:numId w:val="26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網站通過無障礙認證，提供各項戶政業務申辦須知最新法令暨便民服務訊息。</w:t>
            </w:r>
          </w:p>
          <w:p w:rsidR="00715645" w:rsidRPr="00A35FAD" w:rsidRDefault="00715645" w:rsidP="00A35FAD">
            <w:pPr>
              <w:pStyle w:val="ac"/>
              <w:rPr>
                <w:rFonts w:ascii="標楷體" w:eastAsia="標楷體" w:hAnsi="標楷體"/>
              </w:rPr>
            </w:pPr>
          </w:p>
          <w:p w:rsidR="00715645" w:rsidRDefault="00715645" w:rsidP="000A2138">
            <w:pPr>
              <w:pStyle w:val="ac"/>
              <w:numPr>
                <w:ilvl w:val="0"/>
                <w:numId w:val="26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蒐集各種特殊案例、建立「常見問題集」於本所網頁，並隨時補充更新。</w:t>
            </w:r>
          </w:p>
          <w:p w:rsidR="00715645" w:rsidRDefault="00715645" w:rsidP="00A35FAD">
            <w:pPr>
              <w:pStyle w:val="ac"/>
              <w:adjustRightInd w:val="0"/>
              <w:snapToGrid w:val="0"/>
              <w:spacing w:line="400" w:lineRule="exact"/>
              <w:ind w:leftChars="0" w:left="360"/>
              <w:rPr>
                <w:rFonts w:ascii="標楷體" w:eastAsia="標楷體" w:hAnsi="標楷體"/>
              </w:rPr>
            </w:pPr>
          </w:p>
          <w:p w:rsidR="00715645" w:rsidRDefault="00715645" w:rsidP="000A2138">
            <w:pPr>
              <w:pStyle w:val="ac"/>
              <w:numPr>
                <w:ilvl w:val="0"/>
                <w:numId w:val="26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設置電子民眾信箱提供民眾多元溝通管道。</w:t>
            </w:r>
          </w:p>
          <w:p w:rsidR="00715645" w:rsidRPr="009946BE" w:rsidRDefault="00715645" w:rsidP="00A35FAD">
            <w:pPr>
              <w:pStyle w:val="ac"/>
              <w:adjustRightInd w:val="0"/>
              <w:snapToGrid w:val="0"/>
              <w:spacing w:line="400" w:lineRule="exact"/>
              <w:ind w:leftChars="0" w:left="36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</w:tcPr>
          <w:p w:rsidR="00715645" w:rsidRDefault="00500FCC" w:rsidP="00500FC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500FCC" w:rsidP="00500FC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500FCC" w:rsidP="00500FC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500FCC" w:rsidP="00500FC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500FCC" w:rsidP="00500FC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500FCC" w:rsidP="00500FC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</w:tcPr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1327B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</w:tcPr>
          <w:p w:rsidR="00715645" w:rsidRDefault="00715645" w:rsidP="00A35FA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以資訊公開化、透明化的方式使民眾瞭解各項作業程序，以網路取代馬路實現子化政府服務理念。</w:t>
            </w:r>
          </w:p>
          <w:p w:rsidR="00715645" w:rsidRPr="00A35FAD" w:rsidRDefault="00715645" w:rsidP="00B2075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715645" w:rsidRDefault="00715645">
      <w:pPr>
        <w:ind w:leftChars="-225" w:left="-540" w:firstLineChars="200" w:firstLine="480"/>
        <w:rPr>
          <w:rFonts w:eastAsia="標楷體"/>
        </w:rPr>
      </w:pP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700"/>
        <w:gridCol w:w="1620"/>
        <w:gridCol w:w="1620"/>
        <w:gridCol w:w="2160"/>
      </w:tblGrid>
      <w:tr w:rsidR="00715645">
        <w:trPr>
          <w:cantSplit/>
          <w:trHeight w:val="810"/>
        </w:trPr>
        <w:tc>
          <w:tcPr>
            <w:tcW w:w="2160" w:type="dxa"/>
            <w:vAlign w:val="center"/>
          </w:tcPr>
          <w:p w:rsidR="00715645" w:rsidRDefault="00715645" w:rsidP="00B2075C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實施要項</w:t>
            </w:r>
          </w:p>
        </w:tc>
        <w:tc>
          <w:tcPr>
            <w:tcW w:w="2700" w:type="dxa"/>
            <w:vAlign w:val="center"/>
          </w:tcPr>
          <w:p w:rsidR="00715645" w:rsidRDefault="00715645" w:rsidP="00B2075C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具體實施步驟</w:t>
            </w:r>
          </w:p>
        </w:tc>
        <w:tc>
          <w:tcPr>
            <w:tcW w:w="1620" w:type="dxa"/>
            <w:vAlign w:val="center"/>
          </w:tcPr>
          <w:p w:rsidR="00715645" w:rsidRDefault="00715645" w:rsidP="00B2075C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完成期限</w:t>
            </w:r>
          </w:p>
        </w:tc>
        <w:tc>
          <w:tcPr>
            <w:tcW w:w="1620" w:type="dxa"/>
            <w:vAlign w:val="center"/>
          </w:tcPr>
          <w:p w:rsidR="00715645" w:rsidRDefault="00715645" w:rsidP="00B2075C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</w:rPr>
              <w:t>承辦機關</w:t>
            </w:r>
          </w:p>
          <w:p w:rsidR="00715645" w:rsidRDefault="00715645" w:rsidP="00B2075C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</w:rPr>
              <w:t>（單位）</w:t>
            </w:r>
          </w:p>
        </w:tc>
        <w:tc>
          <w:tcPr>
            <w:tcW w:w="2160" w:type="dxa"/>
            <w:vAlign w:val="center"/>
          </w:tcPr>
          <w:p w:rsidR="00715645" w:rsidRDefault="00715645" w:rsidP="00B2075C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預期效益</w:t>
            </w:r>
          </w:p>
        </w:tc>
      </w:tr>
      <w:tr w:rsidR="00715645">
        <w:trPr>
          <w:trHeight w:val="8792"/>
        </w:trPr>
        <w:tc>
          <w:tcPr>
            <w:tcW w:w="2160" w:type="dxa"/>
          </w:tcPr>
          <w:p w:rsidR="00715645" w:rsidRDefault="00715645" w:rsidP="00B2075C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</w:tcPr>
          <w:p w:rsidR="00715645" w:rsidRPr="00A35FAD" w:rsidRDefault="00715645" w:rsidP="00421F5C">
            <w:pPr>
              <w:pStyle w:val="ac"/>
              <w:numPr>
                <w:ilvl w:val="0"/>
                <w:numId w:val="26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網站置有網路資源區，網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網</w:t>
            </w:r>
            <w:proofErr w:type="gramEnd"/>
            <w:r>
              <w:rPr>
                <w:rFonts w:ascii="標楷體" w:eastAsia="標楷體" w:hAnsi="標楷體" w:cs="標楷體" w:hint="eastAsia"/>
              </w:rPr>
              <w:t>相連平台提供政府資訊資源共享及使用率。</w:t>
            </w:r>
          </w:p>
          <w:p w:rsidR="00715645" w:rsidRDefault="00715645" w:rsidP="00A35FAD">
            <w:pPr>
              <w:pStyle w:val="ac"/>
              <w:adjustRightInd w:val="0"/>
              <w:snapToGrid w:val="0"/>
              <w:spacing w:line="400" w:lineRule="exact"/>
              <w:ind w:leftChars="0" w:left="36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421F5C">
            <w:pPr>
              <w:pStyle w:val="ac"/>
              <w:numPr>
                <w:ilvl w:val="0"/>
                <w:numId w:val="26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421F5C">
              <w:rPr>
                <w:rFonts w:ascii="標楷體" w:eastAsia="標楷體" w:hAnsi="標楷體" w:cs="標楷體" w:hint="eastAsia"/>
                <w:color w:val="000000"/>
              </w:rPr>
              <w:t>依據「</w:t>
            </w:r>
            <w:proofErr w:type="gramStart"/>
            <w:r w:rsidR="00500FCC"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臺</w:t>
            </w:r>
            <w:proofErr w:type="gramEnd"/>
            <w:r w:rsidR="00500FCC"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中市政府民政局資訊安全事件管理程序</w:t>
            </w:r>
            <w:r w:rsidRPr="00421F5C">
              <w:rPr>
                <w:rFonts w:ascii="標楷體" w:eastAsia="標楷體" w:hAnsi="標楷體" w:cs="標楷體" w:hint="eastAsia"/>
                <w:color w:val="000000"/>
              </w:rPr>
              <w:t>」落實資訊安全政策。</w:t>
            </w:r>
          </w:p>
          <w:p w:rsidR="00715645" w:rsidRPr="00421F5C" w:rsidRDefault="00715645" w:rsidP="00421F5C">
            <w:pPr>
              <w:pStyle w:val="ac"/>
              <w:adjustRightInd w:val="0"/>
              <w:snapToGrid w:val="0"/>
              <w:spacing w:line="400" w:lineRule="exact"/>
              <w:ind w:leftChars="0" w:left="36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Pr="00421F5C" w:rsidRDefault="00715645" w:rsidP="00421F5C">
            <w:pPr>
              <w:pStyle w:val="ac"/>
              <w:numPr>
                <w:ilvl w:val="0"/>
                <w:numId w:val="26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專人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畫網站內容，豐富資訊內容，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</w:rPr>
              <w:t>提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網站勁能及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點閱</w:t>
            </w:r>
            <w:r>
              <w:rPr>
                <w:rFonts w:ascii="標楷體" w:eastAsia="標楷體" w:hAnsi="標楷體" w:cs="標楷體" w:hint="eastAsia"/>
              </w:rPr>
              <w:t>率。</w:t>
            </w:r>
          </w:p>
          <w:p w:rsidR="00715645" w:rsidRPr="00421F5C" w:rsidRDefault="00715645" w:rsidP="00421F5C">
            <w:pPr>
              <w:pStyle w:val="ac"/>
              <w:adjustRightInd w:val="0"/>
              <w:snapToGrid w:val="0"/>
              <w:spacing w:line="400" w:lineRule="exact"/>
              <w:ind w:leftChars="0" w:left="36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Pr="00A35FAD" w:rsidRDefault="00715645" w:rsidP="00421F5C">
            <w:pPr>
              <w:pStyle w:val="ac"/>
              <w:numPr>
                <w:ilvl w:val="0"/>
                <w:numId w:val="26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設計編印各式文宣、宣導品、申辦須知，供民眾索取。</w:t>
            </w:r>
          </w:p>
          <w:p w:rsidR="00715645" w:rsidRPr="00421F5C" w:rsidRDefault="00715645" w:rsidP="00A35FAD">
            <w:pPr>
              <w:pStyle w:val="ac"/>
              <w:adjustRightInd w:val="0"/>
              <w:snapToGrid w:val="0"/>
              <w:spacing w:line="400" w:lineRule="exact"/>
              <w:ind w:leftChars="0" w:left="36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Pr="00A35FAD" w:rsidRDefault="00715645" w:rsidP="00421F5C">
            <w:pPr>
              <w:pStyle w:val="ac"/>
              <w:numPr>
                <w:ilvl w:val="0"/>
                <w:numId w:val="26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實施跨機關資訊主動查詢服務善用電子平台查證資料，減少民眾奔波往返。</w:t>
            </w:r>
          </w:p>
          <w:p w:rsidR="00715645" w:rsidRPr="00A35FAD" w:rsidRDefault="00715645" w:rsidP="00A35FAD">
            <w:pPr>
              <w:pStyle w:val="ac"/>
              <w:adjustRightInd w:val="0"/>
              <w:snapToGrid w:val="0"/>
              <w:spacing w:line="400" w:lineRule="exact"/>
              <w:ind w:leftChars="0" w:left="36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Pr="00421F5C" w:rsidRDefault="00715645" w:rsidP="00421F5C">
            <w:pPr>
              <w:pStyle w:val="ac"/>
              <w:numPr>
                <w:ilvl w:val="0"/>
                <w:numId w:val="26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善用「簡訊發送」功能，提供立即服務並表達後續關懷。</w:t>
            </w:r>
          </w:p>
          <w:p w:rsidR="00715645" w:rsidRDefault="00715645" w:rsidP="00421F5C">
            <w:pPr>
              <w:pStyle w:val="ac"/>
              <w:adjustRightInd w:val="0"/>
              <w:snapToGrid w:val="0"/>
              <w:spacing w:line="400" w:lineRule="exact"/>
              <w:ind w:leftChars="0" w:left="36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421F5C">
            <w:pPr>
              <w:pStyle w:val="ac"/>
              <w:adjustRightInd w:val="0"/>
              <w:snapToGrid w:val="0"/>
              <w:spacing w:line="400" w:lineRule="exact"/>
              <w:ind w:leftChars="0" w:left="36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421F5C">
            <w:pPr>
              <w:pStyle w:val="ac"/>
              <w:adjustRightInd w:val="0"/>
              <w:snapToGrid w:val="0"/>
              <w:spacing w:line="400" w:lineRule="exact"/>
              <w:ind w:leftChars="0" w:left="36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421F5C">
            <w:pPr>
              <w:pStyle w:val="ac"/>
              <w:adjustRightInd w:val="0"/>
              <w:snapToGrid w:val="0"/>
              <w:spacing w:line="400" w:lineRule="exact"/>
              <w:ind w:leftChars="0" w:left="36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Pr="00421F5C" w:rsidRDefault="00715645" w:rsidP="00421F5C">
            <w:pPr>
              <w:pStyle w:val="ac"/>
              <w:adjustRightInd w:val="0"/>
              <w:snapToGrid w:val="0"/>
              <w:spacing w:line="400" w:lineRule="exact"/>
              <w:ind w:leftChars="0" w:left="36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            </w:t>
            </w:r>
          </w:p>
        </w:tc>
        <w:tc>
          <w:tcPr>
            <w:tcW w:w="1620" w:type="dxa"/>
          </w:tcPr>
          <w:p w:rsidR="00715645" w:rsidRDefault="00500FCC" w:rsidP="00500FC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500FCC" w:rsidP="00500FC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500FCC" w:rsidRDefault="00500FCC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pacing w:val="-20"/>
              </w:rPr>
            </w:pPr>
          </w:p>
          <w:p w:rsidR="00715645" w:rsidRDefault="00610854" w:rsidP="0061085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610854" w:rsidP="0061085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610854" w:rsidP="0061085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610854" w:rsidP="0061085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</w:tcPr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610854" w:rsidRDefault="00610854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1327B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</w:tcPr>
          <w:p w:rsidR="00715645" w:rsidRDefault="00715645" w:rsidP="00B2075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715645" w:rsidRDefault="00715645" w:rsidP="00B2075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715645" w:rsidRDefault="00715645">
      <w:pPr>
        <w:ind w:leftChars="-225" w:left="-540" w:firstLineChars="200" w:firstLine="480"/>
        <w:rPr>
          <w:rFonts w:eastAsia="標楷體"/>
        </w:rPr>
      </w:pP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700"/>
        <w:gridCol w:w="1620"/>
        <w:gridCol w:w="1620"/>
        <w:gridCol w:w="2160"/>
      </w:tblGrid>
      <w:tr w:rsidR="00715645">
        <w:trPr>
          <w:cantSplit/>
          <w:trHeight w:val="810"/>
        </w:trPr>
        <w:tc>
          <w:tcPr>
            <w:tcW w:w="2160" w:type="dxa"/>
            <w:vAlign w:val="center"/>
          </w:tcPr>
          <w:p w:rsidR="00715645" w:rsidRDefault="00715645" w:rsidP="00A35FA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lastRenderedPageBreak/>
              <w:t>實施要項</w:t>
            </w:r>
          </w:p>
        </w:tc>
        <w:tc>
          <w:tcPr>
            <w:tcW w:w="2700" w:type="dxa"/>
            <w:vAlign w:val="center"/>
          </w:tcPr>
          <w:p w:rsidR="00715645" w:rsidRDefault="00715645" w:rsidP="00A35FAD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具體實施步驟</w:t>
            </w:r>
          </w:p>
        </w:tc>
        <w:tc>
          <w:tcPr>
            <w:tcW w:w="1620" w:type="dxa"/>
            <w:vAlign w:val="center"/>
          </w:tcPr>
          <w:p w:rsidR="00715645" w:rsidRDefault="00715645" w:rsidP="00A35FAD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完成期限</w:t>
            </w:r>
          </w:p>
        </w:tc>
        <w:tc>
          <w:tcPr>
            <w:tcW w:w="1620" w:type="dxa"/>
            <w:vAlign w:val="center"/>
          </w:tcPr>
          <w:p w:rsidR="00715645" w:rsidRDefault="00715645" w:rsidP="00A35FAD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</w:rPr>
              <w:t>承辦機關</w:t>
            </w:r>
          </w:p>
          <w:p w:rsidR="00715645" w:rsidRDefault="00715645" w:rsidP="00A35FAD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</w:rPr>
              <w:t>（單位）</w:t>
            </w:r>
          </w:p>
        </w:tc>
        <w:tc>
          <w:tcPr>
            <w:tcW w:w="2160" w:type="dxa"/>
            <w:vAlign w:val="center"/>
          </w:tcPr>
          <w:p w:rsidR="00715645" w:rsidRDefault="00715645" w:rsidP="00A35FAD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預期效益</w:t>
            </w:r>
          </w:p>
        </w:tc>
      </w:tr>
      <w:tr w:rsidR="00715645">
        <w:trPr>
          <w:trHeight w:val="8792"/>
        </w:trPr>
        <w:tc>
          <w:tcPr>
            <w:tcW w:w="2160" w:type="dxa"/>
          </w:tcPr>
          <w:p w:rsidR="00715645" w:rsidRDefault="00715645" w:rsidP="00A35FAD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參、創新加值服務</w:t>
            </w: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</w:tcPr>
          <w:p w:rsidR="00715645" w:rsidRPr="00EE6DA5" w:rsidRDefault="00715645" w:rsidP="008D7E9B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  <w:r w:rsidRPr="00EE6DA5">
              <w:rPr>
                <w:rFonts w:ascii="標楷體" w:eastAsia="標楷體" w:hAnsi="標楷體" w:cs="標楷體" w:hint="eastAsia"/>
                <w:color w:val="000000"/>
              </w:rPr>
              <w:t>成立四德便民辦公室，</w:t>
            </w:r>
          </w:p>
          <w:p w:rsidR="00715645" w:rsidRPr="00EE6DA5" w:rsidRDefault="00715645" w:rsidP="00EE6DA5">
            <w:pPr>
              <w:pStyle w:val="ac"/>
              <w:adjustRightInd w:val="0"/>
              <w:snapToGrid w:val="0"/>
              <w:spacing w:line="400" w:lineRule="exact"/>
              <w:ind w:leftChars="0" w:left="360"/>
              <w:jc w:val="both"/>
              <w:rPr>
                <w:rFonts w:ascii="標楷體" w:eastAsia="標楷體" w:hAnsi="標楷體"/>
                <w:color w:val="000000"/>
              </w:rPr>
            </w:pPr>
            <w:r w:rsidRPr="00EE6DA5">
              <w:rPr>
                <w:rFonts w:ascii="標楷體" w:eastAsia="標楷體" w:hAnsi="標楷體" w:cs="標楷體" w:hint="eastAsia"/>
                <w:color w:val="000000"/>
              </w:rPr>
              <w:t>深入社區服務。</w:t>
            </w:r>
          </w:p>
          <w:p w:rsidR="00715645" w:rsidRPr="00BB41E5" w:rsidRDefault="00715645" w:rsidP="00BB41E5">
            <w:pPr>
              <w:pStyle w:val="ac"/>
              <w:adjustRightInd w:val="0"/>
              <w:snapToGrid w:val="0"/>
              <w:spacing w:line="400" w:lineRule="exact"/>
              <w:ind w:leftChars="0" w:left="36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Pr="00BB41E5" w:rsidRDefault="00715645" w:rsidP="00BB41E5">
            <w:pPr>
              <w:pStyle w:val="ac"/>
              <w:numPr>
                <w:ilvl w:val="0"/>
                <w:numId w:val="23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BB41E5">
              <w:rPr>
                <w:rFonts w:ascii="標楷體" w:eastAsia="標楷體" w:hAnsi="標楷體" w:cs="標楷體" w:hint="eastAsia"/>
                <w:color w:val="000000"/>
              </w:rPr>
              <w:t>配合社會局辦理生育津貼發放作業。</w:t>
            </w:r>
          </w:p>
          <w:p w:rsidR="00715645" w:rsidRPr="00BB41E5" w:rsidRDefault="00715645" w:rsidP="00BB41E5">
            <w:pPr>
              <w:pStyle w:val="ac"/>
              <w:adjustRightInd w:val="0"/>
              <w:snapToGrid w:val="0"/>
              <w:spacing w:line="400" w:lineRule="exact"/>
              <w:ind w:leftChars="0" w:left="36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1327B2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</w:t>
            </w:r>
            <w:r>
              <w:rPr>
                <w:rFonts w:ascii="標楷體" w:eastAsia="標楷體" w:hAnsi="標楷體" w:cs="標楷體" w:hint="eastAsia"/>
                <w:color w:val="000000"/>
              </w:rPr>
              <w:t>到學校受理國中生申請初領國民身分證。</w:t>
            </w:r>
          </w:p>
          <w:p w:rsidR="00715645" w:rsidRDefault="00715645" w:rsidP="001327B2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Pr="008D7E9B" w:rsidRDefault="00715645" w:rsidP="008D7E9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43483">
              <w:rPr>
                <w:rFonts w:ascii="標楷體" w:eastAsia="標楷體" w:hAnsi="標楷體" w:cs="標楷體"/>
                <w:color w:val="000000"/>
                <w:highlight w:val="lightGray"/>
              </w:rPr>
              <w:t>4</w:t>
            </w:r>
            <w:r w:rsidRPr="008D7E9B">
              <w:rPr>
                <w:rFonts w:ascii="標楷體" w:eastAsia="標楷體" w:hAnsi="標楷體" w:cs="標楷體" w:hint="eastAsia"/>
                <w:color w:val="000000"/>
              </w:rPr>
              <w:t>辦理自然人憑證核發，</w:t>
            </w:r>
          </w:p>
          <w:p w:rsidR="00715645" w:rsidRPr="008D7E9B" w:rsidRDefault="00715645" w:rsidP="008D7E9B">
            <w:pPr>
              <w:pStyle w:val="ac"/>
              <w:adjustRightInd w:val="0"/>
              <w:snapToGrid w:val="0"/>
              <w:spacing w:line="400" w:lineRule="exact"/>
              <w:ind w:leftChars="0" w:left="360"/>
              <w:jc w:val="both"/>
              <w:rPr>
                <w:rFonts w:ascii="標楷體" w:eastAsia="標楷體" w:hAnsi="標楷體"/>
                <w:color w:val="000000"/>
              </w:rPr>
            </w:pPr>
            <w:r w:rsidRPr="008D7E9B">
              <w:rPr>
                <w:rFonts w:ascii="標楷體" w:eastAsia="標楷體" w:hAnsi="標楷體" w:cs="標楷體" w:hint="eastAsia"/>
                <w:color w:val="000000"/>
              </w:rPr>
              <w:t>受理</w:t>
            </w:r>
            <w:r>
              <w:rPr>
                <w:rFonts w:ascii="標楷體" w:eastAsia="標楷體" w:hAnsi="標楷體" w:cs="標楷體" w:hint="eastAsia"/>
                <w:color w:val="000000"/>
              </w:rPr>
              <w:t>集體</w:t>
            </w:r>
            <w:r w:rsidRPr="008D7E9B">
              <w:rPr>
                <w:rFonts w:ascii="標楷體" w:eastAsia="標楷體" w:hAnsi="標楷體" w:cs="標楷體" w:hint="eastAsia"/>
                <w:color w:val="000000"/>
              </w:rPr>
              <w:t>預約。</w:t>
            </w:r>
          </w:p>
          <w:p w:rsidR="00715645" w:rsidRDefault="00715645" w:rsidP="001327B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1327B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</w:t>
            </w:r>
            <w:r>
              <w:rPr>
                <w:rFonts w:ascii="標楷體" w:eastAsia="標楷體" w:hAnsi="標楷體" w:cs="標楷體" w:hint="eastAsia"/>
                <w:color w:val="000000"/>
              </w:rPr>
              <w:t>配合外交部辦理護照親</w:t>
            </w:r>
          </w:p>
          <w:p w:rsidR="00715645" w:rsidRDefault="00715645" w:rsidP="00BB41E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</w:rPr>
              <w:t>辦人別確認。</w:t>
            </w:r>
          </w:p>
          <w:p w:rsidR="00715645" w:rsidRDefault="00715645" w:rsidP="00BB41E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B41E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6.</w:t>
            </w:r>
            <w:r>
              <w:rPr>
                <w:rFonts w:ascii="標楷體" w:eastAsia="標楷體" w:hAnsi="標楷體" w:cs="標楷體" w:hint="eastAsia"/>
                <w:color w:val="000000"/>
              </w:rPr>
              <w:t>辦理自然人憑證結合超</w:t>
            </w:r>
          </w:p>
          <w:p w:rsidR="00715645" w:rsidRDefault="00715645" w:rsidP="00BB41E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</w:rPr>
              <w:t>商申請戶籍謄本送件服</w:t>
            </w:r>
          </w:p>
          <w:p w:rsidR="00715645" w:rsidRDefault="00715645" w:rsidP="00BB41E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:rsidR="00715645" w:rsidRDefault="00715645" w:rsidP="00BB41E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BB41E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7.</w:t>
            </w:r>
            <w:r>
              <w:rPr>
                <w:rFonts w:ascii="標楷體" w:eastAsia="標楷體" w:hAnsi="標楷體" w:cs="標楷體" w:hint="eastAsia"/>
                <w:color w:val="000000"/>
              </w:rPr>
              <w:t>辦理「</w:t>
            </w:r>
            <w:r>
              <w:rPr>
                <w:rFonts w:ascii="標楷體" w:eastAsia="標楷體" w:hAnsi="標楷體" w:cs="標楷體"/>
                <w:color w:val="000000"/>
              </w:rPr>
              <w:t>N</w:t>
            </w:r>
            <w:r>
              <w:rPr>
                <w:rFonts w:ascii="標楷體" w:eastAsia="標楷體" w:hAnsi="標楷體" w:cs="標楷體" w:hint="eastAsia"/>
                <w:color w:val="000000"/>
              </w:rPr>
              <w:t>加</w:t>
            </w:r>
            <w:r>
              <w:rPr>
                <w:rFonts w:ascii="標楷體" w:eastAsia="標楷體" w:hAnsi="標楷體" w:cs="標楷體"/>
                <w:color w:val="000000"/>
              </w:rPr>
              <w:t>e</w:t>
            </w:r>
            <w:r>
              <w:rPr>
                <w:rFonts w:ascii="標楷體" w:eastAsia="標楷體" w:hAnsi="標楷體" w:cs="標楷體" w:hint="eastAsia"/>
                <w:color w:val="000000"/>
              </w:rPr>
              <w:t>」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跨機關聯</w:t>
            </w:r>
            <w:proofErr w:type="gramEnd"/>
          </w:p>
          <w:p w:rsidR="00715645" w:rsidRDefault="00715645" w:rsidP="00BB41E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</w:rPr>
              <w:t>合便民服務。</w:t>
            </w:r>
          </w:p>
          <w:p w:rsidR="00715645" w:rsidRDefault="00715645" w:rsidP="00BB41E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353FD8">
            <w:pPr>
              <w:adjustRightInd w:val="0"/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8.</w:t>
            </w:r>
            <w:r>
              <w:rPr>
                <w:rFonts w:ascii="標楷體" w:eastAsia="標楷體" w:hAnsi="標楷體" w:cs="標楷體" w:hint="eastAsia"/>
                <w:color w:val="000000"/>
              </w:rPr>
              <w:t>設置</w:t>
            </w:r>
            <w:proofErr w:type="spellStart"/>
            <w:r>
              <w:rPr>
                <w:rFonts w:ascii="標楷體" w:eastAsia="標楷體" w:hAnsi="標楷體" w:cs="標楷體"/>
                <w:color w:val="000000"/>
              </w:rPr>
              <w:t>WiFi</w:t>
            </w:r>
            <w:proofErr w:type="spellEnd"/>
            <w:r>
              <w:rPr>
                <w:rFonts w:ascii="標楷體" w:eastAsia="標楷體" w:hAnsi="標楷體" w:cs="標楷體" w:hint="eastAsia"/>
                <w:color w:val="000000"/>
              </w:rPr>
              <w:t>、</w:t>
            </w:r>
            <w:proofErr w:type="spellStart"/>
            <w:r>
              <w:rPr>
                <w:rFonts w:ascii="標楷體" w:eastAsia="標楷體" w:hAnsi="標楷體" w:cs="標楷體"/>
                <w:color w:val="000000"/>
              </w:rPr>
              <w:t>iTaiwan</w:t>
            </w:r>
            <w:proofErr w:type="spellEnd"/>
            <w:r>
              <w:rPr>
                <w:rFonts w:ascii="標楷體" w:eastAsia="標楷體" w:hAnsi="標楷體" w:cs="標楷體" w:hint="eastAsia"/>
                <w:color w:val="000000"/>
              </w:rPr>
              <w:t>、</w:t>
            </w:r>
          </w:p>
          <w:p w:rsidR="00715645" w:rsidRDefault="00715645" w:rsidP="00353FD8">
            <w:pPr>
              <w:adjustRightInd w:val="0"/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proofErr w:type="spellStart"/>
            <w:r>
              <w:rPr>
                <w:rFonts w:ascii="標楷體" w:eastAsia="標楷體" w:hAnsi="標楷體" w:cs="標楷體"/>
                <w:color w:val="000000"/>
              </w:rPr>
              <w:t>iTaichung</w:t>
            </w:r>
            <w:proofErr w:type="spellEnd"/>
            <w:r>
              <w:rPr>
                <w:rFonts w:ascii="標楷體" w:eastAsia="標楷體" w:hAnsi="標楷體" w:cs="標楷體" w:hint="eastAsia"/>
                <w:color w:val="000000"/>
              </w:rPr>
              <w:t>熱點，提供</w:t>
            </w:r>
          </w:p>
          <w:p w:rsidR="00715645" w:rsidRDefault="00715645" w:rsidP="00353FD8">
            <w:pPr>
              <w:adjustRightInd w:val="0"/>
              <w:snapToGrid w:val="0"/>
              <w:spacing w:line="400" w:lineRule="exact"/>
              <w:ind w:leftChars="50" w:left="120" w:firstLineChars="50" w:firstLine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洽公民眾免費無線上網</w:t>
            </w:r>
          </w:p>
          <w:p w:rsidR="00715645" w:rsidRDefault="00715645" w:rsidP="00BB41E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</w:rPr>
              <w:t>服務。</w:t>
            </w:r>
          </w:p>
          <w:p w:rsidR="00715645" w:rsidRPr="00421F5C" w:rsidRDefault="00715645" w:rsidP="00BB41E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8D7E9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9.</w:t>
            </w:r>
            <w:r w:rsidR="00610854">
              <w:rPr>
                <w:rFonts w:ascii="標楷體" w:eastAsia="標楷體" w:hAnsi="標楷體" w:cs="標楷體" w:hint="eastAsia"/>
                <w:color w:val="000000"/>
              </w:rPr>
              <w:t>致贈成家福袋</w:t>
            </w:r>
            <w:r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:rsidR="00715645" w:rsidRDefault="00715645" w:rsidP="008D7E9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10854" w:rsidRPr="00EE6DA5" w:rsidRDefault="00715645" w:rsidP="0061085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10.</w:t>
            </w:r>
            <w:r w:rsidR="00610854" w:rsidRPr="00EE6DA5">
              <w:rPr>
                <w:rFonts w:ascii="標楷體" w:eastAsia="標楷體" w:hAnsi="標楷體" w:cs="標楷體" w:hint="eastAsia"/>
                <w:color w:val="000000"/>
              </w:rPr>
              <w:t>提供「延時加值服務」</w:t>
            </w:r>
          </w:p>
          <w:p w:rsidR="00715645" w:rsidRPr="008D7E9B" w:rsidRDefault="00610854" w:rsidP="00610854">
            <w:pPr>
              <w:pStyle w:val="ac"/>
              <w:adjustRightInd w:val="0"/>
              <w:snapToGrid w:val="0"/>
              <w:spacing w:line="400" w:lineRule="exact"/>
              <w:ind w:leftChars="0" w:left="360"/>
              <w:jc w:val="both"/>
              <w:rPr>
                <w:rFonts w:ascii="標楷體" w:eastAsia="標楷體" w:hAnsi="標楷體"/>
                <w:color w:val="000000"/>
              </w:rPr>
            </w:pPr>
            <w:r w:rsidRPr="007A33BE">
              <w:rPr>
                <w:rFonts w:ascii="標楷體" w:eastAsia="標楷體" w:hAnsi="標楷體" w:cs="標楷體"/>
                <w:color w:val="000000"/>
              </w:rPr>
              <w:t>(</w:t>
            </w:r>
            <w:proofErr w:type="gramStart"/>
            <w:r w:rsidRPr="007A33BE">
              <w:rPr>
                <w:rFonts w:ascii="標楷體" w:eastAsia="標楷體" w:hAnsi="標楷體" w:cs="標楷體" w:hint="eastAsia"/>
                <w:color w:val="000000"/>
              </w:rPr>
              <w:t>早鳥</w:t>
            </w:r>
            <w:proofErr w:type="gramEnd"/>
            <w:r w:rsidRPr="007A33BE">
              <w:rPr>
                <w:rFonts w:ascii="標楷體" w:eastAsia="標楷體" w:hAnsi="標楷體" w:cs="標楷體" w:hint="eastAsia"/>
                <w:color w:val="000000"/>
              </w:rPr>
              <w:t>、午間</w:t>
            </w:r>
            <w:r>
              <w:rPr>
                <w:rFonts w:ascii="標楷體" w:eastAsia="標楷體" w:hAnsi="標楷體" w:cs="標楷體" w:hint="eastAsia"/>
                <w:color w:val="000000"/>
              </w:rPr>
              <w:t>、夜間</w:t>
            </w:r>
            <w:r w:rsidRPr="007A33BE">
              <w:rPr>
                <w:rFonts w:ascii="標楷體" w:eastAsia="標楷體" w:hAnsi="標楷體" w:cs="標楷體" w:hint="eastAsia"/>
                <w:color w:val="000000"/>
              </w:rPr>
              <w:t>及假日預約補證、印登、改名、結婚</w:t>
            </w:r>
            <w:r w:rsidRPr="007A33BE">
              <w:rPr>
                <w:rFonts w:ascii="標楷體" w:eastAsia="標楷體" w:hAnsi="標楷體" w:cs="標楷體"/>
                <w:color w:val="000000"/>
              </w:rPr>
              <w:t>)</w:t>
            </w:r>
            <w:r w:rsidR="00715645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</w:tc>
        <w:tc>
          <w:tcPr>
            <w:tcW w:w="1620" w:type="dxa"/>
          </w:tcPr>
          <w:p w:rsidR="00715645" w:rsidRDefault="00610854" w:rsidP="0061085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610854" w:rsidRDefault="00610854" w:rsidP="0061085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610854" w:rsidRDefault="00610854" w:rsidP="0061085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610854" w:rsidRDefault="00610854" w:rsidP="0061085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610854" w:rsidRDefault="00610854" w:rsidP="0061085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610854" w:rsidRDefault="00610854" w:rsidP="0061085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610854" w:rsidRDefault="00610854" w:rsidP="0061085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610854" w:rsidRDefault="00610854" w:rsidP="0061085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610854" w:rsidRDefault="00610854" w:rsidP="0061085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610854" w:rsidRDefault="00610854" w:rsidP="0061085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610854" w:rsidRDefault="00610854" w:rsidP="0061085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610854" w:rsidRDefault="00610854" w:rsidP="0061085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610854" w:rsidRDefault="00610854" w:rsidP="0061085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610854" w:rsidRDefault="00610854" w:rsidP="0061085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610854" w:rsidRDefault="00610854" w:rsidP="0061085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610854" w:rsidRDefault="00610854" w:rsidP="0061085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610854" w:rsidRDefault="00610854" w:rsidP="0061085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610854" w:rsidRDefault="00610854" w:rsidP="0061085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610854" w:rsidRDefault="00610854" w:rsidP="0061085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610854" w:rsidRDefault="00610854" w:rsidP="0061085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610854" w:rsidRDefault="00610854" w:rsidP="0061085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610854" w:rsidRDefault="00610854" w:rsidP="0061085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610854" w:rsidRDefault="00610854" w:rsidP="0061085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610854" w:rsidRDefault="00610854" w:rsidP="0061085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610854" w:rsidRDefault="00610854" w:rsidP="0061085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610854" w:rsidRDefault="00610854" w:rsidP="0061085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610854" w:rsidRDefault="00610854" w:rsidP="0061085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610854" w:rsidRDefault="00610854" w:rsidP="0061085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610854" w:rsidRDefault="00610854" w:rsidP="0061085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610854" w:rsidRDefault="00610854" w:rsidP="0061085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</w:tc>
        <w:tc>
          <w:tcPr>
            <w:tcW w:w="1620" w:type="dxa"/>
          </w:tcPr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1327B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353FD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353FD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353FD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</w:tcPr>
          <w:p w:rsidR="00715645" w:rsidRDefault="00715645" w:rsidP="00A35FA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主動檢討改善，協調整合機關資源，加值創新提升服務。</w:t>
            </w:r>
          </w:p>
        </w:tc>
      </w:tr>
      <w:tr w:rsidR="00715645">
        <w:trPr>
          <w:cantSplit/>
          <w:trHeight w:val="810"/>
        </w:trPr>
        <w:tc>
          <w:tcPr>
            <w:tcW w:w="2160" w:type="dxa"/>
            <w:vAlign w:val="center"/>
          </w:tcPr>
          <w:p w:rsidR="00715645" w:rsidRDefault="00715645" w:rsidP="00A35FA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lastRenderedPageBreak/>
              <w:t>實施要項</w:t>
            </w:r>
          </w:p>
        </w:tc>
        <w:tc>
          <w:tcPr>
            <w:tcW w:w="2700" w:type="dxa"/>
            <w:vAlign w:val="center"/>
          </w:tcPr>
          <w:p w:rsidR="00715645" w:rsidRDefault="00715645" w:rsidP="00A35FAD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具體實施步驟</w:t>
            </w:r>
          </w:p>
        </w:tc>
        <w:tc>
          <w:tcPr>
            <w:tcW w:w="1620" w:type="dxa"/>
            <w:vAlign w:val="center"/>
          </w:tcPr>
          <w:p w:rsidR="00715645" w:rsidRDefault="00715645" w:rsidP="00A35FAD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完成期限</w:t>
            </w:r>
          </w:p>
        </w:tc>
        <w:tc>
          <w:tcPr>
            <w:tcW w:w="1620" w:type="dxa"/>
            <w:vAlign w:val="center"/>
          </w:tcPr>
          <w:p w:rsidR="00715645" w:rsidRDefault="00715645" w:rsidP="00A35FAD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</w:rPr>
              <w:t>承辦機關</w:t>
            </w:r>
          </w:p>
          <w:p w:rsidR="00715645" w:rsidRDefault="00715645" w:rsidP="00A35FAD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</w:rPr>
              <w:t>（單位）</w:t>
            </w:r>
          </w:p>
        </w:tc>
        <w:tc>
          <w:tcPr>
            <w:tcW w:w="2160" w:type="dxa"/>
            <w:vAlign w:val="center"/>
          </w:tcPr>
          <w:p w:rsidR="00715645" w:rsidRDefault="00715645" w:rsidP="00A35FAD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預期效益</w:t>
            </w:r>
          </w:p>
        </w:tc>
      </w:tr>
      <w:tr w:rsidR="00715645">
        <w:trPr>
          <w:trHeight w:val="8792"/>
        </w:trPr>
        <w:tc>
          <w:tcPr>
            <w:tcW w:w="2160" w:type="dxa"/>
          </w:tcPr>
          <w:p w:rsidR="00715645" w:rsidRDefault="00715645" w:rsidP="00A35FAD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ind w:leftChars="-11" w:left="694" w:hangingChars="300" w:hanging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0" w:type="dxa"/>
          </w:tcPr>
          <w:p w:rsidR="00610854" w:rsidRPr="008D7E9B" w:rsidRDefault="00715645" w:rsidP="00610854">
            <w:pPr>
              <w:adjustRightInd w:val="0"/>
              <w:snapToGrid w:val="0"/>
              <w:spacing w:line="400" w:lineRule="exact"/>
              <w:ind w:left="362" w:hangingChars="151" w:hanging="36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11.</w:t>
            </w:r>
            <w:r w:rsidR="00610854">
              <w:rPr>
                <w:rFonts w:ascii="標楷體" w:eastAsia="標楷體" w:hAnsi="標楷體" w:cs="標楷體" w:hint="eastAsia"/>
                <w:color w:val="000000"/>
              </w:rPr>
              <w:t>運</w:t>
            </w:r>
            <w:r w:rsidR="00610854" w:rsidRPr="008D7E9B">
              <w:rPr>
                <w:rFonts w:ascii="標楷體" w:eastAsia="標楷體" w:hAnsi="標楷體" w:cs="標楷體" w:hint="eastAsia"/>
                <w:color w:val="000000"/>
              </w:rPr>
              <w:t>用「戶政</w:t>
            </w:r>
            <w:r w:rsidR="00610854" w:rsidRPr="008D7E9B">
              <w:rPr>
                <w:rFonts w:ascii="標楷體" w:eastAsia="標楷體" w:hAnsi="標楷體" w:cs="標楷體"/>
                <w:color w:val="000000"/>
              </w:rPr>
              <w:t>E</w:t>
            </w:r>
            <w:proofErr w:type="gramStart"/>
            <w:r w:rsidR="00610854" w:rsidRPr="008D7E9B">
              <w:rPr>
                <w:rFonts w:ascii="標楷體" w:eastAsia="標楷體" w:hAnsi="標楷體" w:cs="標楷體" w:hint="eastAsia"/>
                <w:color w:val="000000"/>
              </w:rPr>
              <w:t>把罩應</w:t>
            </w:r>
            <w:proofErr w:type="gramEnd"/>
            <w:r w:rsidR="00610854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="00610854" w:rsidRPr="008D7E9B">
              <w:rPr>
                <w:rFonts w:ascii="標楷體" w:eastAsia="標楷體" w:hAnsi="標楷體" w:cs="標楷體" w:hint="eastAsia"/>
                <w:color w:val="000000"/>
              </w:rPr>
              <w:t>用服務系統」提供優質的服務。</w:t>
            </w:r>
          </w:p>
          <w:p w:rsidR="00610854" w:rsidRDefault="00715645" w:rsidP="00610854">
            <w:pPr>
              <w:pStyle w:val="ac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12.</w:t>
            </w:r>
            <w:r w:rsidR="00610854">
              <w:rPr>
                <w:rFonts w:ascii="標楷體" w:eastAsia="標楷體" w:hAnsi="標楷體" w:cs="標楷體" w:hint="eastAsia"/>
                <w:color w:val="000000"/>
              </w:rPr>
              <w:t xml:space="preserve">鼓勵提案機制，激勵員  </w:t>
            </w:r>
          </w:p>
          <w:p w:rsidR="00715645" w:rsidRDefault="00610854" w:rsidP="00610854">
            <w:pPr>
              <w:pStyle w:val="ac"/>
              <w:adjustRightInd w:val="0"/>
              <w:snapToGrid w:val="0"/>
              <w:spacing w:line="400" w:lineRule="exact"/>
              <w:ind w:leftChars="151" w:left="362" w:firstLine="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工充實專業，勇於創新研發，突破舊有模式。</w:t>
            </w:r>
          </w:p>
          <w:p w:rsidR="00715645" w:rsidRDefault="00715645" w:rsidP="007A33BE">
            <w:pPr>
              <w:pStyle w:val="ac"/>
              <w:numPr>
                <w:ilvl w:val="0"/>
                <w:numId w:val="26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舉辦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員工暨志工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自強活動，促進身心靈健康，增進為民服務動力。</w:t>
            </w:r>
          </w:p>
          <w:p w:rsidR="00715645" w:rsidRPr="00353FD8" w:rsidRDefault="00715645" w:rsidP="00353FD8">
            <w:pPr>
              <w:pStyle w:val="ac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5D2ABC">
            <w:pPr>
              <w:pStyle w:val="ac"/>
              <w:numPr>
                <w:ilvl w:val="0"/>
                <w:numId w:val="26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配合各機關辦理各類摸彩、有獎徵答、法令宣導活動與民同歡。</w:t>
            </w:r>
          </w:p>
          <w:p w:rsidR="00715645" w:rsidRPr="005D2ABC" w:rsidRDefault="00715645" w:rsidP="005D2AB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</w:tcPr>
          <w:p w:rsidR="00715645" w:rsidRDefault="00610854" w:rsidP="0061085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610854" w:rsidP="0061085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610854" w:rsidRDefault="00610854" w:rsidP="00344E2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344E24" w:rsidRDefault="00344E24" w:rsidP="00344E2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C94972">
              <w:rPr>
                <w:rFonts w:ascii="標楷體" w:eastAsia="標楷體" w:hAnsi="標楷體" w:hint="eastAsia"/>
                <w:color w:val="000000"/>
              </w:rPr>
              <w:t>持續辦</w:t>
            </w:r>
            <w:r>
              <w:rPr>
                <w:rFonts w:ascii="標楷體" w:eastAsia="標楷體" w:hAnsi="標楷體" w:hint="eastAsia"/>
                <w:color w:val="000000"/>
              </w:rPr>
              <w:t>理</w:t>
            </w: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353FD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</w:tcPr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344E24" w:rsidRDefault="00344E24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本所</w:t>
            </w: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15645" w:rsidRDefault="00715645" w:rsidP="00A35F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</w:tcPr>
          <w:p w:rsidR="00715645" w:rsidRDefault="00715645" w:rsidP="00A35FA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715645" w:rsidRDefault="00715645" w:rsidP="005D2ABC">
      <w:pPr>
        <w:rPr>
          <w:rFonts w:eastAsia="標楷體"/>
        </w:rPr>
      </w:pPr>
    </w:p>
    <w:sectPr w:rsidR="00715645" w:rsidSect="001031C6">
      <w:footerReference w:type="even" r:id="rId7"/>
      <w:footerReference w:type="default" r:id="rId8"/>
      <w:pgSz w:w="11906" w:h="16838"/>
      <w:pgMar w:top="1247" w:right="1134" w:bottom="1304" w:left="851" w:header="851" w:footer="992" w:gutter="0"/>
      <w:pgNumType w:start="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E32" w:rsidRDefault="00657E32">
      <w:r>
        <w:separator/>
      </w:r>
    </w:p>
  </w:endnote>
  <w:endnote w:type="continuationSeparator" w:id="0">
    <w:p w:rsidR="00657E32" w:rsidRDefault="0065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972" w:rsidRDefault="00C9497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4972" w:rsidRDefault="00C949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972" w:rsidRDefault="00C94972">
    <w:pPr>
      <w:pStyle w:val="a7"/>
    </w:pPr>
    <w:r>
      <w:t xml:space="preserve">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E32" w:rsidRDefault="00657E32">
      <w:r>
        <w:separator/>
      </w:r>
    </w:p>
  </w:footnote>
  <w:footnote w:type="continuationSeparator" w:id="0">
    <w:p w:rsidR="00657E32" w:rsidRDefault="00657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73F5"/>
    <w:multiLevelType w:val="hybridMultilevel"/>
    <w:tmpl w:val="4C9687A4"/>
    <w:lvl w:ilvl="0" w:tplc="16E00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0C2B08"/>
    <w:multiLevelType w:val="hybridMultilevel"/>
    <w:tmpl w:val="DBC842A4"/>
    <w:lvl w:ilvl="0" w:tplc="27ECD99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C0370A"/>
    <w:multiLevelType w:val="hybridMultilevel"/>
    <w:tmpl w:val="61C8CE68"/>
    <w:lvl w:ilvl="0" w:tplc="82AEEF18">
      <w:start w:val="1"/>
      <w:numFmt w:val="taiwaneseCountingThousand"/>
      <w:lvlText w:val="（%1）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E05440"/>
    <w:multiLevelType w:val="hybridMultilevel"/>
    <w:tmpl w:val="810E6AB4"/>
    <w:lvl w:ilvl="0" w:tplc="A7D4DE8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777917"/>
    <w:multiLevelType w:val="hybridMultilevel"/>
    <w:tmpl w:val="E66C75BA"/>
    <w:lvl w:ilvl="0" w:tplc="2ECCC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562218"/>
    <w:multiLevelType w:val="hybridMultilevel"/>
    <w:tmpl w:val="5AC827B6"/>
    <w:lvl w:ilvl="0" w:tplc="AAF4DA1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A436C7"/>
    <w:multiLevelType w:val="hybridMultilevel"/>
    <w:tmpl w:val="8D00CE8C"/>
    <w:lvl w:ilvl="0" w:tplc="064CF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0A0A76"/>
    <w:multiLevelType w:val="hybridMultilevel"/>
    <w:tmpl w:val="3A4AA95A"/>
    <w:lvl w:ilvl="0" w:tplc="82660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EE57165"/>
    <w:multiLevelType w:val="hybridMultilevel"/>
    <w:tmpl w:val="E71A7C10"/>
    <w:lvl w:ilvl="0" w:tplc="026C3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F385D0F"/>
    <w:multiLevelType w:val="hybridMultilevel"/>
    <w:tmpl w:val="273A58BA"/>
    <w:lvl w:ilvl="0" w:tplc="474EF74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006BCA"/>
    <w:multiLevelType w:val="hybridMultilevel"/>
    <w:tmpl w:val="397003BC"/>
    <w:lvl w:ilvl="0" w:tplc="C868B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DB53D4"/>
    <w:multiLevelType w:val="hybridMultilevel"/>
    <w:tmpl w:val="7C30DF36"/>
    <w:lvl w:ilvl="0" w:tplc="0C9E6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1484D9A"/>
    <w:multiLevelType w:val="hybridMultilevel"/>
    <w:tmpl w:val="D41261CC"/>
    <w:lvl w:ilvl="0" w:tplc="CC44F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CC05B35"/>
    <w:multiLevelType w:val="hybridMultilevel"/>
    <w:tmpl w:val="62942C28"/>
    <w:lvl w:ilvl="0" w:tplc="6B806D1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426ED2"/>
    <w:multiLevelType w:val="hybridMultilevel"/>
    <w:tmpl w:val="DD163AE8"/>
    <w:lvl w:ilvl="0" w:tplc="B9128760">
      <w:start w:val="1"/>
      <w:numFmt w:val="taiwaneseCountingThousand"/>
      <w:lvlText w:val="(%1)"/>
      <w:lvlJc w:val="left"/>
      <w:pPr>
        <w:ind w:left="45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15" w15:restartNumberingAfterBreak="0">
    <w:nsid w:val="53867855"/>
    <w:multiLevelType w:val="hybridMultilevel"/>
    <w:tmpl w:val="8654E818"/>
    <w:lvl w:ilvl="0" w:tplc="7F7C4326">
      <w:start w:val="1"/>
      <w:numFmt w:val="ideographLegalTraditional"/>
      <w:lvlText w:val="%1、"/>
      <w:lvlJc w:val="left"/>
      <w:pPr>
        <w:ind w:left="45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16" w15:restartNumberingAfterBreak="0">
    <w:nsid w:val="5475508A"/>
    <w:multiLevelType w:val="hybridMultilevel"/>
    <w:tmpl w:val="90B88B2A"/>
    <w:lvl w:ilvl="0" w:tplc="D1ECB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EB5F80"/>
    <w:multiLevelType w:val="hybridMultilevel"/>
    <w:tmpl w:val="04245796"/>
    <w:lvl w:ilvl="0" w:tplc="A6BE58FA">
      <w:start w:val="1"/>
      <w:numFmt w:val="taiwaneseCountingThousand"/>
      <w:lvlText w:val="(%1)"/>
      <w:lvlJc w:val="left"/>
      <w:pPr>
        <w:ind w:left="45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18" w15:restartNumberingAfterBreak="0">
    <w:nsid w:val="63050B13"/>
    <w:multiLevelType w:val="hybridMultilevel"/>
    <w:tmpl w:val="C388BC7E"/>
    <w:lvl w:ilvl="0" w:tplc="7D882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9F5278E"/>
    <w:multiLevelType w:val="hybridMultilevel"/>
    <w:tmpl w:val="527E3E66"/>
    <w:lvl w:ilvl="0" w:tplc="0F7A0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A6B633A"/>
    <w:multiLevelType w:val="hybridMultilevel"/>
    <w:tmpl w:val="D6BA1D98"/>
    <w:lvl w:ilvl="0" w:tplc="C212A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A7972BD"/>
    <w:multiLevelType w:val="hybridMultilevel"/>
    <w:tmpl w:val="9C8C4808"/>
    <w:lvl w:ilvl="0" w:tplc="0896B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5FC0549"/>
    <w:multiLevelType w:val="hybridMultilevel"/>
    <w:tmpl w:val="80EA2B16"/>
    <w:lvl w:ilvl="0" w:tplc="DE7822FC">
      <w:start w:val="1"/>
      <w:numFmt w:val="taiwaneseCountingThousand"/>
      <w:lvlText w:val="%1、"/>
      <w:lvlJc w:val="left"/>
      <w:pPr>
        <w:ind w:left="45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23" w15:restartNumberingAfterBreak="0">
    <w:nsid w:val="76C64A9A"/>
    <w:multiLevelType w:val="hybridMultilevel"/>
    <w:tmpl w:val="69F422BA"/>
    <w:lvl w:ilvl="0" w:tplc="8AD21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86F0DD3"/>
    <w:multiLevelType w:val="hybridMultilevel"/>
    <w:tmpl w:val="F8161B4C"/>
    <w:lvl w:ilvl="0" w:tplc="305A463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CA105AE"/>
    <w:multiLevelType w:val="hybridMultilevel"/>
    <w:tmpl w:val="F2B49C2C"/>
    <w:lvl w:ilvl="0" w:tplc="5CF455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654F6C"/>
    <w:multiLevelType w:val="hybridMultilevel"/>
    <w:tmpl w:val="FAA04DF4"/>
    <w:lvl w:ilvl="0" w:tplc="E648FD3E">
      <w:start w:val="1"/>
      <w:numFmt w:val="taiwaneseCountingThousand"/>
      <w:lvlText w:val="%1、"/>
      <w:lvlJc w:val="left"/>
      <w:pPr>
        <w:ind w:left="424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8"/>
  </w:num>
  <w:num w:numId="6">
    <w:abstractNumId w:val="19"/>
  </w:num>
  <w:num w:numId="7">
    <w:abstractNumId w:val="11"/>
  </w:num>
  <w:num w:numId="8">
    <w:abstractNumId w:val="20"/>
  </w:num>
  <w:num w:numId="9">
    <w:abstractNumId w:val="4"/>
  </w:num>
  <w:num w:numId="10">
    <w:abstractNumId w:val="7"/>
  </w:num>
  <w:num w:numId="11">
    <w:abstractNumId w:val="10"/>
  </w:num>
  <w:num w:numId="12">
    <w:abstractNumId w:val="24"/>
  </w:num>
  <w:num w:numId="13">
    <w:abstractNumId w:val="0"/>
  </w:num>
  <w:num w:numId="14">
    <w:abstractNumId w:val="23"/>
  </w:num>
  <w:num w:numId="15">
    <w:abstractNumId w:val="21"/>
  </w:num>
  <w:num w:numId="16">
    <w:abstractNumId w:val="15"/>
  </w:num>
  <w:num w:numId="17">
    <w:abstractNumId w:val="22"/>
  </w:num>
  <w:num w:numId="18">
    <w:abstractNumId w:val="17"/>
  </w:num>
  <w:num w:numId="19">
    <w:abstractNumId w:val="13"/>
  </w:num>
  <w:num w:numId="20">
    <w:abstractNumId w:val="18"/>
  </w:num>
  <w:num w:numId="21">
    <w:abstractNumId w:val="9"/>
  </w:num>
  <w:num w:numId="22">
    <w:abstractNumId w:val="16"/>
  </w:num>
  <w:num w:numId="23">
    <w:abstractNumId w:val="6"/>
  </w:num>
  <w:num w:numId="24">
    <w:abstractNumId w:val="14"/>
  </w:num>
  <w:num w:numId="25">
    <w:abstractNumId w:val="26"/>
  </w:num>
  <w:num w:numId="26">
    <w:abstractNumId w:val="2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3A"/>
    <w:rsid w:val="00013820"/>
    <w:rsid w:val="00037224"/>
    <w:rsid w:val="000675C1"/>
    <w:rsid w:val="00090CCB"/>
    <w:rsid w:val="000A2138"/>
    <w:rsid w:val="000E6873"/>
    <w:rsid w:val="001031C6"/>
    <w:rsid w:val="001219FA"/>
    <w:rsid w:val="001327B2"/>
    <w:rsid w:val="0013777A"/>
    <w:rsid w:val="00150213"/>
    <w:rsid w:val="00162059"/>
    <w:rsid w:val="00174C73"/>
    <w:rsid w:val="002075E9"/>
    <w:rsid w:val="0025572A"/>
    <w:rsid w:val="00276E57"/>
    <w:rsid w:val="00281DBE"/>
    <w:rsid w:val="002E5FA4"/>
    <w:rsid w:val="00307C3A"/>
    <w:rsid w:val="0033614E"/>
    <w:rsid w:val="00344E24"/>
    <w:rsid w:val="00353FD8"/>
    <w:rsid w:val="003F0900"/>
    <w:rsid w:val="00413712"/>
    <w:rsid w:val="00421F5C"/>
    <w:rsid w:val="004305AE"/>
    <w:rsid w:val="00443777"/>
    <w:rsid w:val="004737C1"/>
    <w:rsid w:val="004A1ACA"/>
    <w:rsid w:val="004E4C55"/>
    <w:rsid w:val="004E7717"/>
    <w:rsid w:val="00500FCC"/>
    <w:rsid w:val="005B71DF"/>
    <w:rsid w:val="005D2ABC"/>
    <w:rsid w:val="005D4BBF"/>
    <w:rsid w:val="005D5BFB"/>
    <w:rsid w:val="005E52BB"/>
    <w:rsid w:val="00610172"/>
    <w:rsid w:val="00610854"/>
    <w:rsid w:val="00615EB4"/>
    <w:rsid w:val="006161A3"/>
    <w:rsid w:val="0062235E"/>
    <w:rsid w:val="00657E32"/>
    <w:rsid w:val="006910E6"/>
    <w:rsid w:val="00693AE9"/>
    <w:rsid w:val="006A2573"/>
    <w:rsid w:val="006B7FE9"/>
    <w:rsid w:val="006C4366"/>
    <w:rsid w:val="006D562D"/>
    <w:rsid w:val="007072E3"/>
    <w:rsid w:val="00711F93"/>
    <w:rsid w:val="00715645"/>
    <w:rsid w:val="007378CE"/>
    <w:rsid w:val="0074752D"/>
    <w:rsid w:val="007606C6"/>
    <w:rsid w:val="007A33BE"/>
    <w:rsid w:val="007A44E8"/>
    <w:rsid w:val="007D1DD8"/>
    <w:rsid w:val="00800159"/>
    <w:rsid w:val="00824607"/>
    <w:rsid w:val="008D72FF"/>
    <w:rsid w:val="008D7E9B"/>
    <w:rsid w:val="008E5DAE"/>
    <w:rsid w:val="00921ABD"/>
    <w:rsid w:val="00980DF9"/>
    <w:rsid w:val="009946BE"/>
    <w:rsid w:val="009F4365"/>
    <w:rsid w:val="00A35FAD"/>
    <w:rsid w:val="00A57E77"/>
    <w:rsid w:val="00A6402C"/>
    <w:rsid w:val="00A83ABE"/>
    <w:rsid w:val="00B01011"/>
    <w:rsid w:val="00B2075C"/>
    <w:rsid w:val="00B43483"/>
    <w:rsid w:val="00B94AD9"/>
    <w:rsid w:val="00BB41E5"/>
    <w:rsid w:val="00C71303"/>
    <w:rsid w:val="00C820D9"/>
    <w:rsid w:val="00C82A97"/>
    <w:rsid w:val="00C8570E"/>
    <w:rsid w:val="00C94972"/>
    <w:rsid w:val="00CB57A7"/>
    <w:rsid w:val="00D620E1"/>
    <w:rsid w:val="00DD3AB4"/>
    <w:rsid w:val="00DF12AB"/>
    <w:rsid w:val="00E22141"/>
    <w:rsid w:val="00E2297D"/>
    <w:rsid w:val="00E711F3"/>
    <w:rsid w:val="00E74087"/>
    <w:rsid w:val="00E9424F"/>
    <w:rsid w:val="00EE162E"/>
    <w:rsid w:val="00EE4F8A"/>
    <w:rsid w:val="00EE5091"/>
    <w:rsid w:val="00EE6DA5"/>
    <w:rsid w:val="00EE7276"/>
    <w:rsid w:val="00F85D86"/>
    <w:rsid w:val="00F93F4A"/>
    <w:rsid w:val="00FB31EE"/>
    <w:rsid w:val="00FC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269D17B-94F5-46E9-83D5-7FB5FB09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97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1031C6"/>
    <w:pPr>
      <w:adjustRightInd w:val="0"/>
      <w:snapToGrid w:val="0"/>
      <w:spacing w:line="400" w:lineRule="atLeast"/>
      <w:ind w:left="720" w:hangingChars="300" w:hanging="720"/>
      <w:jc w:val="both"/>
    </w:pPr>
    <w:rPr>
      <w:rFonts w:ascii="標楷體" w:eastAsia="標楷體" w:hAnsi="標楷體" w:cs="標楷體"/>
      <w:color w:val="000000"/>
    </w:rPr>
  </w:style>
  <w:style w:type="character" w:customStyle="1" w:styleId="a4">
    <w:name w:val="本文縮排 字元"/>
    <w:link w:val="a3"/>
    <w:uiPriority w:val="99"/>
    <w:semiHidden/>
    <w:rsid w:val="004737C1"/>
    <w:rPr>
      <w:rFonts w:ascii="標楷體" w:eastAsia="標楷體" w:hAnsi="標楷體" w:cs="標楷體"/>
      <w:color w:val="000000"/>
      <w:kern w:val="2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1031C6"/>
    <w:pPr>
      <w:adjustRightInd w:val="0"/>
      <w:snapToGrid w:val="0"/>
      <w:spacing w:line="400" w:lineRule="atLeast"/>
      <w:ind w:left="560" w:hangingChars="200" w:hanging="560"/>
    </w:pPr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20">
    <w:name w:val="本文縮排 2 字元"/>
    <w:link w:val="2"/>
    <w:uiPriority w:val="99"/>
    <w:semiHidden/>
    <w:rsid w:val="009946BE"/>
    <w:rPr>
      <w:rFonts w:ascii="標楷體" w:eastAsia="標楷體" w:hAnsi="標楷體" w:cs="標楷體"/>
      <w:color w:val="000000"/>
      <w:kern w:val="2"/>
      <w:sz w:val="28"/>
      <w:szCs w:val="28"/>
    </w:rPr>
  </w:style>
  <w:style w:type="paragraph" w:styleId="3">
    <w:name w:val="Body Text Indent 3"/>
    <w:basedOn w:val="a"/>
    <w:link w:val="30"/>
    <w:uiPriority w:val="99"/>
    <w:semiHidden/>
    <w:rsid w:val="001031C6"/>
    <w:pPr>
      <w:adjustRightInd w:val="0"/>
      <w:snapToGrid w:val="0"/>
      <w:spacing w:line="400" w:lineRule="atLeast"/>
      <w:ind w:left="840" w:hangingChars="350" w:hanging="840"/>
      <w:jc w:val="both"/>
    </w:pPr>
    <w:rPr>
      <w:rFonts w:ascii="標楷體" w:eastAsia="標楷體" w:hAnsi="標楷體" w:cs="標楷體"/>
      <w:color w:val="000000"/>
    </w:rPr>
  </w:style>
  <w:style w:type="character" w:customStyle="1" w:styleId="30">
    <w:name w:val="本文縮排 3 字元"/>
    <w:link w:val="3"/>
    <w:uiPriority w:val="99"/>
    <w:semiHidden/>
    <w:rsid w:val="00673875"/>
    <w:rPr>
      <w:sz w:val="16"/>
      <w:szCs w:val="16"/>
    </w:rPr>
  </w:style>
  <w:style w:type="paragraph" w:styleId="a5">
    <w:name w:val="Body Text"/>
    <w:basedOn w:val="a"/>
    <w:link w:val="a6"/>
    <w:uiPriority w:val="99"/>
    <w:semiHidden/>
    <w:rsid w:val="001031C6"/>
    <w:pPr>
      <w:adjustRightInd w:val="0"/>
      <w:snapToGrid w:val="0"/>
    </w:pPr>
    <w:rPr>
      <w:rFonts w:ascii="標楷體" w:eastAsia="標楷體" w:cs="標楷體"/>
      <w:sz w:val="32"/>
      <w:szCs w:val="32"/>
    </w:rPr>
  </w:style>
  <w:style w:type="character" w:customStyle="1" w:styleId="a6">
    <w:name w:val="本文 字元"/>
    <w:link w:val="a5"/>
    <w:uiPriority w:val="99"/>
    <w:semiHidden/>
    <w:rsid w:val="00673875"/>
    <w:rPr>
      <w:szCs w:val="24"/>
    </w:rPr>
  </w:style>
  <w:style w:type="paragraph" w:styleId="a7">
    <w:name w:val="footer"/>
    <w:basedOn w:val="a"/>
    <w:link w:val="a8"/>
    <w:uiPriority w:val="99"/>
    <w:semiHidden/>
    <w:rsid w:val="00103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rsid w:val="00673875"/>
    <w:rPr>
      <w:sz w:val="20"/>
      <w:szCs w:val="20"/>
    </w:rPr>
  </w:style>
  <w:style w:type="character" w:styleId="a9">
    <w:name w:val="page number"/>
    <w:basedOn w:val="a0"/>
    <w:uiPriority w:val="99"/>
    <w:semiHidden/>
    <w:rsid w:val="001031C6"/>
  </w:style>
  <w:style w:type="paragraph" w:styleId="21">
    <w:name w:val="Body Text 2"/>
    <w:basedOn w:val="a"/>
    <w:link w:val="22"/>
    <w:uiPriority w:val="99"/>
    <w:semiHidden/>
    <w:rsid w:val="001031C6"/>
    <w:pPr>
      <w:adjustRightInd w:val="0"/>
      <w:snapToGrid w:val="0"/>
    </w:pPr>
    <w:rPr>
      <w:rFonts w:ascii="標楷體" w:eastAsia="標楷體" w:hAnsi="標楷體" w:cs="標楷體"/>
      <w:kern w:val="0"/>
    </w:rPr>
  </w:style>
  <w:style w:type="character" w:customStyle="1" w:styleId="22">
    <w:name w:val="本文 2 字元"/>
    <w:link w:val="21"/>
    <w:uiPriority w:val="99"/>
    <w:semiHidden/>
    <w:rsid w:val="00673875"/>
    <w:rPr>
      <w:szCs w:val="24"/>
    </w:rPr>
  </w:style>
  <w:style w:type="paragraph" w:styleId="aa">
    <w:name w:val="header"/>
    <w:basedOn w:val="a"/>
    <w:link w:val="ab"/>
    <w:uiPriority w:val="99"/>
    <w:semiHidden/>
    <w:rsid w:val="00103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semiHidden/>
    <w:rsid w:val="00673875"/>
    <w:rPr>
      <w:sz w:val="20"/>
      <w:szCs w:val="20"/>
    </w:rPr>
  </w:style>
  <w:style w:type="paragraph" w:styleId="ac">
    <w:name w:val="List Paragraph"/>
    <w:basedOn w:val="a"/>
    <w:uiPriority w:val="99"/>
    <w:qFormat/>
    <w:rsid w:val="00980DF9"/>
    <w:pPr>
      <w:ind w:leftChars="200" w:left="480"/>
    </w:pPr>
  </w:style>
  <w:style w:type="paragraph" w:styleId="ad">
    <w:name w:val="Balloon Text"/>
    <w:basedOn w:val="a"/>
    <w:link w:val="ae"/>
    <w:uiPriority w:val="99"/>
    <w:semiHidden/>
    <w:rsid w:val="00174C73"/>
    <w:rPr>
      <w:rFonts w:ascii="Cambria" w:hAnsi="Cambria" w:cs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174C73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920</Words>
  <Characters>5247</Characters>
  <Application>Microsoft Office Word</Application>
  <DocSecurity>0</DocSecurity>
  <Lines>43</Lines>
  <Paragraphs>12</Paragraphs>
  <ScaleCrop>false</ScaleCrop>
  <Company>Work</Company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臺中縣大里市戶政事務所94年度升服務品質實施計畫</dc:title>
  <dc:subject/>
  <dc:creator>阿貴</dc:creator>
  <cp:keywords/>
  <dc:description/>
  <cp:lastModifiedBy>TAICHUNG</cp:lastModifiedBy>
  <cp:revision>5</cp:revision>
  <cp:lastPrinted>2013-02-07T02:46:00Z</cp:lastPrinted>
  <dcterms:created xsi:type="dcterms:W3CDTF">2017-06-28T06:06:00Z</dcterms:created>
  <dcterms:modified xsi:type="dcterms:W3CDTF">2017-12-26T08:45:00Z</dcterms:modified>
</cp:coreProperties>
</file>